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397" w:rsidRPr="00495B4A" w:rsidRDefault="003F6397" w:rsidP="003F6397">
      <w:pPr>
        <w:pStyle w:val="xfmc1"/>
        <w:shd w:val="clear" w:color="auto" w:fill="FFFFFF"/>
        <w:spacing w:before="0" w:beforeAutospacing="0" w:after="0" w:afterAutospacing="0"/>
        <w:rPr>
          <w:color w:val="000000"/>
          <w:sz w:val="21"/>
          <w:szCs w:val="21"/>
          <w:lang w:val="en-US"/>
        </w:rPr>
      </w:pPr>
      <w:r w:rsidRPr="00495B4A">
        <w:rPr>
          <w:b/>
          <w:color w:val="000000"/>
          <w:sz w:val="21"/>
          <w:szCs w:val="21"/>
          <w:lang w:val="en-US"/>
        </w:rPr>
        <w:t>T</w:t>
      </w:r>
      <w:r w:rsidRPr="00495B4A">
        <w:rPr>
          <w:rStyle w:val="a4"/>
          <w:b/>
          <w:color w:val="000000"/>
          <w:sz w:val="21"/>
          <w:szCs w:val="21"/>
          <w:lang w:val="en-US"/>
        </w:rPr>
        <w:t xml:space="preserve">echnology of livestock production and </w:t>
      </w:r>
      <w:proofErr w:type="gramStart"/>
      <w:r w:rsidRPr="00495B4A">
        <w:rPr>
          <w:rStyle w:val="a4"/>
          <w:b/>
          <w:color w:val="000000"/>
          <w:sz w:val="21"/>
          <w:szCs w:val="21"/>
          <w:lang w:val="en-US"/>
        </w:rPr>
        <w:t>processing</w:t>
      </w:r>
      <w:r w:rsidRPr="00495B4A">
        <w:rPr>
          <w:color w:val="000000"/>
          <w:sz w:val="21"/>
          <w:szCs w:val="21"/>
          <w:lang w:val="en-US"/>
        </w:rPr>
        <w:t>(</w:t>
      </w:r>
      <w:proofErr w:type="gramEnd"/>
      <w:r w:rsidRPr="00495B4A">
        <w:rPr>
          <w:color w:val="000000"/>
          <w:sz w:val="21"/>
          <w:szCs w:val="21"/>
          <w:lang w:val="en-US"/>
        </w:rPr>
        <w:t>ISSN 2310-9289)</w:t>
      </w:r>
    </w:p>
    <w:p w:rsidR="003F6397" w:rsidRDefault="003F6397" w:rsidP="003F6397">
      <w:pPr>
        <w:pStyle w:val="xfmc1"/>
        <w:shd w:val="clear" w:color="auto" w:fill="FFFFFF"/>
        <w:spacing w:before="0" w:beforeAutospacing="0" w:after="0" w:afterAutospacing="0"/>
        <w:rPr>
          <w:color w:val="000000"/>
          <w:sz w:val="21"/>
          <w:szCs w:val="21"/>
          <w:lang w:val="uk-UA"/>
        </w:rPr>
      </w:pPr>
      <w:proofErr w:type="gramStart"/>
      <w:r w:rsidRPr="00495B4A">
        <w:rPr>
          <w:color w:val="000000"/>
          <w:sz w:val="21"/>
          <w:szCs w:val="21"/>
          <w:lang w:val="en-US"/>
        </w:rPr>
        <w:t>Bulletin, established in 1996.</w:t>
      </w:r>
      <w:proofErr w:type="gramEnd"/>
    </w:p>
    <w:p w:rsidR="003F6397" w:rsidRPr="00495B4A" w:rsidRDefault="003F6397" w:rsidP="003F6397">
      <w:pPr>
        <w:pStyle w:val="xfmc1"/>
        <w:shd w:val="clear" w:color="auto" w:fill="FFFFFF"/>
        <w:spacing w:before="0" w:beforeAutospacing="0" w:after="0" w:afterAutospacing="0"/>
        <w:rPr>
          <w:color w:val="000000"/>
          <w:sz w:val="21"/>
          <w:szCs w:val="21"/>
          <w:lang w:val="en-US"/>
        </w:rPr>
      </w:pPr>
      <w:proofErr w:type="spellStart"/>
      <w:proofErr w:type="gramStart"/>
      <w:r w:rsidRPr="00495B4A">
        <w:rPr>
          <w:color w:val="000000"/>
          <w:sz w:val="21"/>
          <w:szCs w:val="21"/>
          <w:lang w:val="en-US"/>
        </w:rPr>
        <w:t>BilaTserkva</w:t>
      </w:r>
      <w:proofErr w:type="spellEnd"/>
      <w:r w:rsidRPr="00495B4A">
        <w:rPr>
          <w:color w:val="000000"/>
          <w:sz w:val="21"/>
          <w:szCs w:val="21"/>
          <w:lang w:val="en-US"/>
        </w:rPr>
        <w:t xml:space="preserve"> State Agrarian University.</w:t>
      </w:r>
      <w:proofErr w:type="gramEnd"/>
    </w:p>
    <w:p w:rsidR="003F6397" w:rsidRDefault="003F6397" w:rsidP="003F6397">
      <w:pPr>
        <w:pStyle w:val="xfmc1"/>
        <w:shd w:val="clear" w:color="auto" w:fill="FFFFFF"/>
        <w:jc w:val="both"/>
        <w:rPr>
          <w:color w:val="000000"/>
          <w:sz w:val="21"/>
          <w:szCs w:val="21"/>
          <w:lang w:val="uk-UA"/>
        </w:rPr>
      </w:pPr>
      <w:r w:rsidRPr="00FF4FB5">
        <w:rPr>
          <w:b/>
          <w:color w:val="000000"/>
          <w:sz w:val="21"/>
          <w:szCs w:val="21"/>
          <w:lang w:val="en-US"/>
        </w:rPr>
        <w:t>T</w:t>
      </w:r>
      <w:r w:rsidRPr="00FF4FB5">
        <w:rPr>
          <w:rStyle w:val="a4"/>
          <w:b/>
          <w:color w:val="000000"/>
          <w:sz w:val="21"/>
          <w:szCs w:val="21"/>
          <w:lang w:val="en-US"/>
        </w:rPr>
        <w:t>echnology of livestock production and processing technology</w:t>
      </w:r>
      <w:r w:rsidRPr="00495B4A">
        <w:rPr>
          <w:rStyle w:val="apple-converted-space"/>
          <w:color w:val="000000"/>
          <w:sz w:val="21"/>
          <w:szCs w:val="21"/>
          <w:lang w:val="en-US"/>
        </w:rPr>
        <w:t> </w:t>
      </w:r>
      <w:r w:rsidRPr="00495B4A">
        <w:rPr>
          <w:color w:val="000000"/>
          <w:sz w:val="21"/>
          <w:szCs w:val="21"/>
          <w:lang w:val="en-US"/>
        </w:rPr>
        <w:t>is a</w:t>
      </w:r>
      <w:r w:rsidRPr="00495B4A">
        <w:rPr>
          <w:rStyle w:val="apple-converted-space"/>
          <w:color w:val="000000"/>
          <w:sz w:val="21"/>
          <w:szCs w:val="21"/>
          <w:lang w:val="en-US"/>
        </w:rPr>
        <w:t> </w:t>
      </w:r>
      <w:r w:rsidRPr="00495B4A">
        <w:rPr>
          <w:color w:val="333333"/>
          <w:sz w:val="21"/>
          <w:szCs w:val="21"/>
          <w:lang w:val="en-US"/>
        </w:rPr>
        <w:t xml:space="preserve">journal </w:t>
      </w:r>
      <w:proofErr w:type="spellStart"/>
      <w:r w:rsidRPr="00495B4A">
        <w:rPr>
          <w:color w:val="333333"/>
          <w:sz w:val="21"/>
          <w:szCs w:val="21"/>
          <w:lang w:val="en-US"/>
        </w:rPr>
        <w:t>presentig</w:t>
      </w:r>
      <w:proofErr w:type="spellEnd"/>
      <w:r w:rsidRPr="00495B4A">
        <w:rPr>
          <w:color w:val="333333"/>
          <w:sz w:val="21"/>
          <w:szCs w:val="21"/>
          <w:lang w:val="en-US"/>
        </w:rPr>
        <w:t xml:space="preserve"> research papers on</w:t>
      </w:r>
      <w:r w:rsidRPr="00495B4A">
        <w:rPr>
          <w:rStyle w:val="apple-converted-space"/>
          <w:color w:val="333333"/>
          <w:sz w:val="21"/>
          <w:szCs w:val="21"/>
          <w:lang w:val="en-US"/>
        </w:rPr>
        <w:t> </w:t>
      </w:r>
      <w:r w:rsidRPr="00495B4A">
        <w:rPr>
          <w:color w:val="000000"/>
          <w:sz w:val="21"/>
          <w:szCs w:val="21"/>
          <w:lang w:val="en-US"/>
        </w:rPr>
        <w:t>topical issues of production and processing as well as development of the latest technologies in livestock farming, breeding and feeding that are of interest to scientists and a wide range of practitioners.</w:t>
      </w:r>
    </w:p>
    <w:p w:rsidR="003F6397" w:rsidRPr="00495B4A" w:rsidRDefault="003F6397" w:rsidP="003F6397">
      <w:pPr>
        <w:pStyle w:val="xfmc1"/>
        <w:shd w:val="clear" w:color="auto" w:fill="FFFFFF"/>
        <w:spacing w:before="0" w:beforeAutospacing="0" w:after="0" w:afterAutospacing="0"/>
        <w:rPr>
          <w:color w:val="000000"/>
          <w:sz w:val="21"/>
          <w:szCs w:val="21"/>
          <w:lang w:val="en-US"/>
        </w:rPr>
      </w:pPr>
      <w:r w:rsidRPr="00495B4A">
        <w:rPr>
          <w:color w:val="000000"/>
          <w:sz w:val="21"/>
          <w:szCs w:val="21"/>
          <w:lang w:val="en-US"/>
        </w:rPr>
        <w:t>Previous titles</w:t>
      </w:r>
    </w:p>
    <w:p w:rsidR="003F6397" w:rsidRPr="00495B4A" w:rsidRDefault="003F6397" w:rsidP="003F6397">
      <w:pPr>
        <w:pStyle w:val="xfmc1"/>
        <w:shd w:val="clear" w:color="auto" w:fill="FFFFFF"/>
        <w:spacing w:before="0" w:beforeAutospacing="0" w:after="0" w:afterAutospacing="0"/>
        <w:rPr>
          <w:color w:val="000000"/>
          <w:sz w:val="21"/>
          <w:szCs w:val="21"/>
          <w:lang w:val="en-US"/>
        </w:rPr>
      </w:pPr>
      <w:r>
        <w:rPr>
          <w:color w:val="000000"/>
          <w:sz w:val="21"/>
          <w:szCs w:val="21"/>
          <w:lang w:val="en-US"/>
        </w:rPr>
        <w:t xml:space="preserve">Bulletin of </w:t>
      </w:r>
      <w:proofErr w:type="spellStart"/>
      <w:r w:rsidRPr="00495B4A">
        <w:rPr>
          <w:color w:val="000000"/>
          <w:sz w:val="21"/>
          <w:szCs w:val="21"/>
          <w:lang w:val="en-US"/>
        </w:rPr>
        <w:t>BilaTserkva</w:t>
      </w:r>
      <w:proofErr w:type="spellEnd"/>
      <w:r w:rsidRPr="00495B4A">
        <w:rPr>
          <w:color w:val="000000"/>
          <w:sz w:val="21"/>
          <w:szCs w:val="21"/>
          <w:lang w:val="en-US"/>
        </w:rPr>
        <w:t xml:space="preserve"> State Agrarian University (1996-2009)</w:t>
      </w:r>
    </w:p>
    <w:p w:rsidR="003F6397" w:rsidRPr="00495B4A" w:rsidRDefault="003F6397" w:rsidP="003F6397">
      <w:pPr>
        <w:pStyle w:val="xfmc1"/>
        <w:shd w:val="clear" w:color="auto" w:fill="FFFFFF"/>
        <w:spacing w:before="0" w:beforeAutospacing="0" w:after="0" w:afterAutospacing="0"/>
        <w:rPr>
          <w:color w:val="000000"/>
          <w:sz w:val="21"/>
          <w:szCs w:val="21"/>
          <w:lang w:val="en-US"/>
        </w:rPr>
      </w:pPr>
      <w:r>
        <w:rPr>
          <w:color w:val="000000"/>
          <w:sz w:val="21"/>
          <w:szCs w:val="21"/>
          <w:lang w:val="en-US"/>
        </w:rPr>
        <w:t xml:space="preserve">In 2009, the journal </w:t>
      </w:r>
      <w:r w:rsidRPr="00495B4A">
        <w:rPr>
          <w:color w:val="000000"/>
          <w:sz w:val="21"/>
          <w:szCs w:val="21"/>
          <w:lang w:val="en-US"/>
        </w:rPr>
        <w:t>was re-registered under the title</w:t>
      </w:r>
      <w:r w:rsidRPr="00495B4A">
        <w:rPr>
          <w:rStyle w:val="apple-converted-space"/>
          <w:color w:val="000000"/>
          <w:sz w:val="21"/>
          <w:szCs w:val="21"/>
          <w:lang w:val="en-US"/>
        </w:rPr>
        <w:t> </w:t>
      </w:r>
      <w:r w:rsidRPr="00FF4FB5">
        <w:rPr>
          <w:rStyle w:val="a4"/>
          <w:b/>
          <w:color w:val="000000"/>
          <w:sz w:val="21"/>
          <w:szCs w:val="21"/>
          <w:lang w:val="en-US"/>
        </w:rPr>
        <w:t>Technology of livestock production and processing</w:t>
      </w:r>
      <w:r w:rsidRPr="00FF4FB5">
        <w:rPr>
          <w:rStyle w:val="apple-converted-space"/>
          <w:b/>
          <w:i/>
          <w:iCs/>
          <w:color w:val="000000"/>
          <w:sz w:val="21"/>
          <w:szCs w:val="21"/>
          <w:lang w:val="en-US"/>
        </w:rPr>
        <w:t> </w:t>
      </w:r>
      <w:r w:rsidRPr="00495B4A">
        <w:rPr>
          <w:color w:val="000000"/>
          <w:sz w:val="21"/>
          <w:szCs w:val="21"/>
          <w:lang w:val="en-US"/>
        </w:rPr>
        <w:t xml:space="preserve">(official abbreviation </w:t>
      </w:r>
      <w:proofErr w:type="spellStart"/>
      <w:r w:rsidRPr="00495B4A">
        <w:rPr>
          <w:color w:val="000000"/>
          <w:sz w:val="21"/>
          <w:szCs w:val="21"/>
          <w:lang w:val="en-US"/>
        </w:rPr>
        <w:t>Tehnol</w:t>
      </w:r>
      <w:proofErr w:type="spellEnd"/>
      <w:r w:rsidRPr="00495B4A">
        <w:rPr>
          <w:color w:val="000000"/>
          <w:sz w:val="21"/>
          <w:szCs w:val="21"/>
          <w:lang w:val="en-US"/>
        </w:rPr>
        <w:t xml:space="preserve">. </w:t>
      </w:r>
      <w:proofErr w:type="spellStart"/>
      <w:r w:rsidRPr="00495B4A">
        <w:rPr>
          <w:color w:val="000000"/>
          <w:sz w:val="21"/>
          <w:szCs w:val="21"/>
          <w:lang w:val="en-US"/>
        </w:rPr>
        <w:t>virob</w:t>
      </w:r>
      <w:proofErr w:type="spellEnd"/>
      <w:r w:rsidRPr="00495B4A">
        <w:rPr>
          <w:color w:val="000000"/>
          <w:sz w:val="21"/>
          <w:szCs w:val="21"/>
          <w:lang w:val="en-US"/>
        </w:rPr>
        <w:t xml:space="preserve">. </w:t>
      </w:r>
      <w:proofErr w:type="spellStart"/>
      <w:r w:rsidRPr="00495B4A">
        <w:rPr>
          <w:color w:val="000000"/>
          <w:sz w:val="21"/>
          <w:szCs w:val="21"/>
          <w:lang w:val="en-US"/>
        </w:rPr>
        <w:t>pererobki</w:t>
      </w:r>
      <w:proofErr w:type="spellEnd"/>
      <w:r w:rsidRPr="00495B4A">
        <w:rPr>
          <w:color w:val="000000"/>
          <w:sz w:val="21"/>
          <w:szCs w:val="21"/>
          <w:lang w:val="en-US"/>
        </w:rPr>
        <w:t xml:space="preserve"> prod. </w:t>
      </w:r>
      <w:proofErr w:type="spellStart"/>
      <w:r w:rsidRPr="00495B4A">
        <w:rPr>
          <w:color w:val="000000"/>
          <w:sz w:val="21"/>
          <w:szCs w:val="21"/>
          <w:lang w:val="en-US"/>
        </w:rPr>
        <w:t>tvarinnictva</w:t>
      </w:r>
      <w:proofErr w:type="spellEnd"/>
      <w:r w:rsidRPr="00495B4A">
        <w:rPr>
          <w:color w:val="000000"/>
          <w:sz w:val="21"/>
          <w:szCs w:val="21"/>
          <w:lang w:val="en-US"/>
        </w:rPr>
        <w:t>).</w:t>
      </w:r>
    </w:p>
    <w:p w:rsidR="003F6397" w:rsidRPr="00495B4A" w:rsidRDefault="003F6397" w:rsidP="003F6397">
      <w:pPr>
        <w:pStyle w:val="xfmc1"/>
        <w:shd w:val="clear" w:color="auto" w:fill="FFFFFF"/>
        <w:jc w:val="both"/>
        <w:rPr>
          <w:color w:val="000000"/>
          <w:sz w:val="21"/>
          <w:szCs w:val="21"/>
          <w:lang w:val="en-US"/>
        </w:rPr>
      </w:pPr>
      <w:r w:rsidRPr="00495B4A">
        <w:rPr>
          <w:color w:val="000000"/>
          <w:sz w:val="21"/>
          <w:szCs w:val="21"/>
          <w:lang w:val="en-US"/>
        </w:rPr>
        <w:t xml:space="preserve">Dear reader, when citing the journal papers, please quote the article title, author’s last name in English and the title </w:t>
      </w:r>
      <w:r w:rsidRPr="00FF4FB5">
        <w:rPr>
          <w:color w:val="000000"/>
          <w:sz w:val="21"/>
          <w:szCs w:val="21"/>
          <w:lang w:val="en-US"/>
        </w:rPr>
        <w:t>"</w:t>
      </w:r>
      <w:r w:rsidRPr="00FF4FB5">
        <w:rPr>
          <w:rStyle w:val="a4"/>
          <w:color w:val="000000"/>
          <w:sz w:val="21"/>
          <w:szCs w:val="21"/>
          <w:lang w:val="en-US"/>
        </w:rPr>
        <w:t>Technology of production and processing of livestock products</w:t>
      </w:r>
      <w:r w:rsidRPr="00FF4FB5">
        <w:rPr>
          <w:color w:val="000000"/>
          <w:sz w:val="21"/>
          <w:szCs w:val="21"/>
          <w:lang w:val="en-US"/>
        </w:rPr>
        <w:t>"</w:t>
      </w:r>
      <w:r>
        <w:rPr>
          <w:color w:val="000000"/>
          <w:sz w:val="21"/>
          <w:szCs w:val="21"/>
          <w:lang w:val="en-US"/>
        </w:rPr>
        <w:t xml:space="preserve"> irrespective of </w:t>
      </w:r>
      <w:r w:rsidRPr="00495B4A">
        <w:rPr>
          <w:color w:val="000000"/>
          <w:sz w:val="21"/>
          <w:szCs w:val="21"/>
          <w:lang w:val="en-US"/>
        </w:rPr>
        <w:t xml:space="preserve">the language the article was published in. Some international </w:t>
      </w:r>
      <w:proofErr w:type="spellStart"/>
      <w:r w:rsidRPr="00495B4A">
        <w:rPr>
          <w:color w:val="000000"/>
          <w:sz w:val="21"/>
          <w:szCs w:val="21"/>
          <w:lang w:val="en-US"/>
        </w:rPr>
        <w:t>scientometric</w:t>
      </w:r>
      <w:proofErr w:type="spellEnd"/>
      <w:r w:rsidRPr="00495B4A">
        <w:rPr>
          <w:color w:val="000000"/>
          <w:sz w:val="21"/>
          <w:szCs w:val="21"/>
          <w:lang w:val="en-US"/>
        </w:rPr>
        <w:t xml:space="preserve"> databases do not always recognize Cyrillic text correctly, making it impossible to count the citations.</w:t>
      </w:r>
    </w:p>
    <w:p w:rsidR="003F6397" w:rsidRPr="00626670" w:rsidRDefault="003F6397" w:rsidP="003F6397">
      <w:pPr>
        <w:pStyle w:val="xfmc1"/>
        <w:shd w:val="clear" w:color="auto" w:fill="FFFFFF"/>
        <w:rPr>
          <w:color w:val="000000"/>
          <w:sz w:val="21"/>
          <w:szCs w:val="21"/>
          <w:lang w:val="en-US"/>
        </w:rPr>
      </w:pPr>
      <w:proofErr w:type="spellStart"/>
      <w:proofErr w:type="gramStart"/>
      <w:r w:rsidRPr="00495B4A">
        <w:rPr>
          <w:color w:val="000000"/>
          <w:sz w:val="21"/>
          <w:szCs w:val="21"/>
          <w:lang w:val="en-US"/>
        </w:rPr>
        <w:t>Issuedtwiceayear</w:t>
      </w:r>
      <w:proofErr w:type="spellEnd"/>
      <w:r w:rsidRPr="00626670">
        <w:rPr>
          <w:color w:val="000000"/>
          <w:sz w:val="21"/>
          <w:szCs w:val="21"/>
          <w:lang w:val="en-US"/>
        </w:rPr>
        <w:t>.</w:t>
      </w:r>
      <w:proofErr w:type="gramEnd"/>
    </w:p>
    <w:p w:rsidR="003F6397" w:rsidRDefault="003F6397" w:rsidP="003F6397">
      <w:pPr>
        <w:pStyle w:val="xfmc1"/>
        <w:shd w:val="clear" w:color="auto" w:fill="FFFFFF"/>
        <w:jc w:val="both"/>
        <w:rPr>
          <w:color w:val="000000"/>
          <w:sz w:val="21"/>
          <w:szCs w:val="21"/>
          <w:lang w:val="uk-UA"/>
        </w:rPr>
      </w:pPr>
      <w:r w:rsidRPr="00495B4A">
        <w:rPr>
          <w:color w:val="000000"/>
          <w:sz w:val="21"/>
          <w:szCs w:val="21"/>
          <w:lang w:val="en-US"/>
        </w:rPr>
        <w:t>The articles are published in Ukrainian, Russian and English and accompanied by identical summary in Ukrainian, Russian and English.</w:t>
      </w:r>
    </w:p>
    <w:p w:rsidR="003F6397" w:rsidRPr="00495B4A" w:rsidRDefault="003F6397" w:rsidP="003F6397">
      <w:pPr>
        <w:pStyle w:val="xfmc1"/>
        <w:shd w:val="clear" w:color="auto" w:fill="FFFFFF"/>
        <w:jc w:val="both"/>
        <w:rPr>
          <w:color w:val="000000"/>
          <w:sz w:val="21"/>
          <w:szCs w:val="21"/>
          <w:lang w:val="en-US"/>
        </w:rPr>
      </w:pPr>
      <w:r w:rsidRPr="00495B4A">
        <w:rPr>
          <w:color w:val="000000"/>
          <w:sz w:val="21"/>
          <w:szCs w:val="21"/>
          <w:lang w:val="en-US"/>
        </w:rPr>
        <w:t>The Editorial Board comprises prominent domestic and foreign scientists. The journal is presented in the National Library of Ukraine n</w:t>
      </w:r>
      <w:r>
        <w:rPr>
          <w:color w:val="000000"/>
          <w:sz w:val="21"/>
          <w:szCs w:val="21"/>
          <w:lang w:val="en-US"/>
        </w:rPr>
        <w:t xml:space="preserve">amed after </w:t>
      </w:r>
      <w:proofErr w:type="spellStart"/>
      <w:r>
        <w:rPr>
          <w:color w:val="000000"/>
          <w:sz w:val="21"/>
          <w:szCs w:val="21"/>
          <w:lang w:val="en-US"/>
        </w:rPr>
        <w:t>V.I.</w:t>
      </w:r>
      <w:proofErr w:type="spellEnd"/>
      <w:r>
        <w:rPr>
          <w:color w:val="000000"/>
          <w:sz w:val="21"/>
          <w:szCs w:val="21"/>
          <w:lang w:val="en-US"/>
        </w:rPr>
        <w:t xml:space="preserve"> </w:t>
      </w:r>
      <w:proofErr w:type="spellStart"/>
      <w:proofErr w:type="gramStart"/>
      <w:r>
        <w:rPr>
          <w:color w:val="000000"/>
          <w:sz w:val="21"/>
          <w:szCs w:val="21"/>
          <w:lang w:val="en-US"/>
        </w:rPr>
        <w:t>Vernadsky</w:t>
      </w:r>
      <w:proofErr w:type="spellEnd"/>
      <w:r>
        <w:rPr>
          <w:color w:val="000000"/>
          <w:sz w:val="21"/>
          <w:szCs w:val="21"/>
          <w:lang w:val="en-US"/>
        </w:rPr>
        <w:t>,</w:t>
      </w:r>
      <w:proofErr w:type="gramEnd"/>
      <w:r>
        <w:rPr>
          <w:color w:val="000000"/>
          <w:sz w:val="21"/>
          <w:szCs w:val="21"/>
          <w:lang w:val="en-US"/>
        </w:rPr>
        <w:t xml:space="preserve"> its </w:t>
      </w:r>
      <w:bookmarkStart w:id="0" w:name="_GoBack"/>
      <w:bookmarkEnd w:id="0"/>
      <w:r w:rsidRPr="00495B4A">
        <w:rPr>
          <w:color w:val="000000"/>
          <w:sz w:val="21"/>
          <w:szCs w:val="21"/>
          <w:lang w:val="en-US"/>
        </w:rPr>
        <w:t>articles are included into the</w:t>
      </w:r>
      <w:r w:rsidRPr="00495B4A">
        <w:rPr>
          <w:rStyle w:val="apple-converted-space"/>
          <w:color w:val="000000"/>
          <w:sz w:val="21"/>
          <w:szCs w:val="21"/>
          <w:lang w:val="en-US"/>
        </w:rPr>
        <w:t> </w:t>
      </w:r>
      <w:r w:rsidRPr="00495B4A">
        <w:rPr>
          <w:color w:val="000000"/>
          <w:sz w:val="21"/>
          <w:szCs w:val="21"/>
          <w:lang w:val="en-US"/>
        </w:rPr>
        <w:t>Russian Science Citation Index</w:t>
      </w:r>
      <w:r w:rsidRPr="00495B4A">
        <w:rPr>
          <w:rStyle w:val="apple-converted-space"/>
          <w:color w:val="000000"/>
          <w:sz w:val="21"/>
          <w:szCs w:val="21"/>
          <w:lang w:val="en-US"/>
        </w:rPr>
        <w:t> </w:t>
      </w:r>
      <w:r w:rsidRPr="00495B4A">
        <w:rPr>
          <w:color w:val="000000"/>
          <w:sz w:val="21"/>
          <w:szCs w:val="21"/>
          <w:lang w:val="en-US"/>
        </w:rPr>
        <w:t>information analytical database.</w:t>
      </w:r>
    </w:p>
    <w:p w:rsidR="003F6397" w:rsidRPr="00495B4A" w:rsidRDefault="003F6397" w:rsidP="003F6397">
      <w:pPr>
        <w:pStyle w:val="xfmc1"/>
        <w:shd w:val="clear" w:color="auto" w:fill="FFFFFF"/>
        <w:jc w:val="both"/>
        <w:rPr>
          <w:color w:val="000000"/>
          <w:sz w:val="21"/>
          <w:szCs w:val="21"/>
          <w:lang w:val="en-US"/>
        </w:rPr>
      </w:pPr>
      <w:r w:rsidRPr="0088124E">
        <w:rPr>
          <w:color w:val="000000"/>
          <w:sz w:val="21"/>
          <w:szCs w:val="21"/>
          <w:lang w:val="en-US"/>
        </w:rPr>
        <w:t>T</w:t>
      </w:r>
      <w:r w:rsidRPr="0088124E">
        <w:rPr>
          <w:rStyle w:val="a4"/>
          <w:color w:val="000000"/>
          <w:sz w:val="21"/>
          <w:szCs w:val="21"/>
          <w:lang w:val="en-US"/>
        </w:rPr>
        <w:t>echnology of livestock production and processing</w:t>
      </w:r>
      <w:r w:rsidRPr="00495B4A">
        <w:rPr>
          <w:rStyle w:val="apple-converted-space"/>
          <w:color w:val="000000"/>
          <w:sz w:val="21"/>
          <w:szCs w:val="21"/>
          <w:lang w:val="en-US"/>
        </w:rPr>
        <w:t> </w:t>
      </w:r>
      <w:r w:rsidRPr="00495B4A">
        <w:rPr>
          <w:color w:val="000000"/>
          <w:sz w:val="21"/>
          <w:szCs w:val="21"/>
          <w:lang w:val="en-US"/>
        </w:rPr>
        <w:t>is included into the list of journals recommended by the Department of Personnel Certification of the Ministry of Education and Science of Ukraine for presenting papers to obtain academic titles and degrees (Agricultural science).</w:t>
      </w:r>
    </w:p>
    <w:p w:rsidR="003F6397" w:rsidRDefault="003F6397" w:rsidP="003F6397">
      <w:pPr>
        <w:pStyle w:val="a5"/>
        <w:shd w:val="clear" w:color="auto" w:fill="FFFFFF"/>
        <w:spacing w:before="0" w:beforeAutospacing="0" w:after="150" w:afterAutospacing="0"/>
        <w:rPr>
          <w:rStyle w:val="a3"/>
          <w:rFonts w:asciiTheme="minorHAnsi" w:hAnsiTheme="minorHAnsi" w:cs="Helvetica"/>
          <w:color w:val="555555"/>
          <w:sz w:val="21"/>
          <w:szCs w:val="21"/>
          <w:lang w:val="uk-UA"/>
        </w:rPr>
      </w:pPr>
    </w:p>
    <w:p w:rsidR="008D5648" w:rsidRDefault="008D5648"/>
    <w:sectPr w:rsidR="008D5648" w:rsidSect="008765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3F6397"/>
    <w:rsid w:val="00043E69"/>
    <w:rsid w:val="000C735C"/>
    <w:rsid w:val="001E12D3"/>
    <w:rsid w:val="001E2925"/>
    <w:rsid w:val="002A633C"/>
    <w:rsid w:val="002D282B"/>
    <w:rsid w:val="003F6397"/>
    <w:rsid w:val="0045190D"/>
    <w:rsid w:val="00563D5C"/>
    <w:rsid w:val="00577C74"/>
    <w:rsid w:val="005A6579"/>
    <w:rsid w:val="006403E1"/>
    <w:rsid w:val="007F17CE"/>
    <w:rsid w:val="00877DA7"/>
    <w:rsid w:val="008D34C9"/>
    <w:rsid w:val="008D5648"/>
    <w:rsid w:val="00B85516"/>
    <w:rsid w:val="00C364AF"/>
    <w:rsid w:val="00D44F36"/>
    <w:rsid w:val="00E235A4"/>
    <w:rsid w:val="00F44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648"/>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F6397"/>
    <w:rPr>
      <w:b/>
      <w:bCs/>
    </w:rPr>
  </w:style>
  <w:style w:type="character" w:styleId="a4">
    <w:name w:val="Emphasis"/>
    <w:uiPriority w:val="20"/>
    <w:qFormat/>
    <w:rsid w:val="003F6397"/>
    <w:rPr>
      <w:i/>
      <w:iCs/>
    </w:rPr>
  </w:style>
  <w:style w:type="paragraph" w:styleId="a5">
    <w:name w:val="Normal (Web)"/>
    <w:basedOn w:val="a"/>
    <w:uiPriority w:val="99"/>
    <w:semiHidden/>
    <w:unhideWhenUsed/>
    <w:rsid w:val="003F6397"/>
    <w:pPr>
      <w:spacing w:before="100" w:beforeAutospacing="1" w:after="100" w:afterAutospacing="1" w:line="240" w:lineRule="auto"/>
    </w:pPr>
    <w:rPr>
      <w:rFonts w:eastAsia="Times New Roman"/>
      <w:color w:val="auto"/>
      <w:sz w:val="24"/>
      <w:szCs w:val="24"/>
      <w:lang w:val="ru-RU" w:eastAsia="ru-RU"/>
    </w:rPr>
  </w:style>
  <w:style w:type="character" w:customStyle="1" w:styleId="apple-converted-space">
    <w:name w:val="apple-converted-space"/>
    <w:basedOn w:val="a0"/>
    <w:rsid w:val="003F6397"/>
  </w:style>
  <w:style w:type="paragraph" w:customStyle="1" w:styleId="xfmc1">
    <w:name w:val="xfmc1"/>
    <w:basedOn w:val="a"/>
    <w:rsid w:val="003F6397"/>
    <w:pPr>
      <w:spacing w:before="100" w:beforeAutospacing="1" w:after="100" w:afterAutospacing="1" w:line="240" w:lineRule="auto"/>
    </w:pPr>
    <w:rPr>
      <w:rFonts w:eastAsia="Times New Roman"/>
      <w:color w:val="auto"/>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1509</Characters>
  <Application>Microsoft Office Word</Application>
  <DocSecurity>0</DocSecurity>
  <Lines>12</Lines>
  <Paragraphs>3</Paragraphs>
  <ScaleCrop>false</ScaleCrop>
  <Company>Reanimator Extreme Edition</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sokolska</dc:creator>
  <cp:lastModifiedBy>sokolska</cp:lastModifiedBy>
  <cp:revision>1</cp:revision>
  <dcterms:created xsi:type="dcterms:W3CDTF">2017-05-04T08:25:00Z</dcterms:created>
  <dcterms:modified xsi:type="dcterms:W3CDTF">2017-05-04T08:25:00Z</dcterms:modified>
</cp:coreProperties>
</file>