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val="uk-UA"/>
        </w:rPr>
        <w:t xml:space="preserve">               </w:t>
      </w:r>
    </w:p>
    <w:tbl>
      <w:tblPr>
        <w:tblStyle w:val="a9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6627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val="uk-UA" w:eastAsia="en-US"/>
              </w:rPr>
              <w:t>Назва дисципліни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val="uk-UA" w:eastAsia="en-US"/>
              </w:rPr>
              <w:t>Міжнародне публічне право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Викладач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Сокиринська Оксана Анатоліївна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Кандидат юридичних наук, доцент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Курс та семестр в якому планується вивчення дисципліни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3 курс 1 семестр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Факультети, студентам яких пропонується вивчати дисципліну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val="uk-UA" w:eastAsia="en-US"/>
              </w:rPr>
              <w:t>Факультет права та лінгвістики, спеціальність 081 «Право»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Результатом вивчення дисципліни є набуття студентами таких знань і умінь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Знання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положення про практику діяльності України стосовно втілення принципів та загальновизнаних норм міжнародного права на міжнародній арені, виконання нашою державою своїх зобов’язань у відносинах між суб’єктами; 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основних компонентів міждержавної системи;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 </w:t>
            </w:r>
            <w:r>
              <w:rPr>
                <w:rFonts w:eastAsiaTheme="minorHAnsi"/>
                <w:lang w:val="uk-UA" w:eastAsia="en-US"/>
              </w:rPr>
              <w:t>джерел та основних принципів міжнародного публічного права;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 </w:t>
            </w:r>
            <w:r>
              <w:rPr>
                <w:rFonts w:eastAsiaTheme="minorHAnsi"/>
                <w:lang w:val="uk-UA" w:eastAsia="en-US"/>
              </w:rPr>
              <w:t>особливостей співвідношення міжнародного та національного права;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загальної характеристики суб’єктів міжнародного публічного права;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галузей нормативного регулювання міжнародного права.</w:t>
            </w:r>
          </w:p>
          <w:p>
            <w:pPr>
              <w:pStyle w:val="NormalWeb"/>
              <w:spacing w:beforeAutospacing="0" w:before="0" w:afterAutospacing="0" w:after="0"/>
              <w:ind w:left="360" w:hanging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Вміння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користуватися міжнародно-правовими джерелами;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застосовувати під час вирішення практичних завдань положення міжнародних договорів за участю України;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тлумачити норми міжнародних договорів України з метою розв’язання спірних правових ситуацій, що виникають в процесі міжнародного спілкування;</w:t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jc w:val="both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 xml:space="preserve"> </w:t>
            </w:r>
            <w:r>
              <w:rPr>
                <w:rFonts w:eastAsiaTheme="minorHAnsi"/>
                <w:lang w:val="uk-UA" w:eastAsia="en-US"/>
              </w:rPr>
              <w:t xml:space="preserve">імплементувати норми міжнародного права в національну правову систему. </w:t>
            </w:r>
          </w:p>
        </w:tc>
      </w:tr>
      <w:tr>
        <w:trPr/>
        <w:tc>
          <w:tcPr>
            <w:tcW w:w="95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Опис дисципліни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Попередні умови необхідні для вивчення дисципліни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Максимальна кількість студентів, які можуть одночасно навчатися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Теми аудиторних занять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4"/>
                <w:szCs w:val="24"/>
                <w:lang w:val="uk-UA" w:eastAsia="en-US"/>
              </w:rPr>
              <w:t>Мова викладання</w:t>
            </w:r>
          </w:p>
        </w:tc>
        <w:tc>
          <w:tcPr>
            <w:tcW w:w="66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Вивчення курсу «Конституційного права», «Конституційного процесу», «Теорії держави та права».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75 студентів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en-US"/>
              </w:rPr>
              <w:t>Теми лекцій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Поняття, предмет, методи та принципи міжнародного права.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Суб’єкти міжнародного права.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Джерела міжнародного права.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Право міжнародних договір.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Міжнародно-правовий статус населення.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Міжнародно-правові питання громадянства.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Міжнародне право прав людини.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Загальні питання державної території та інших просторів у міжнародному праві.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Міжнародне морське право.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Міжнародне повітряне та космічне право.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Дипломатичне та консульське право.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Право міжнародних організацій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Право міжнародної відповідальності.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Міжнародне співробітництво у боротьбі із злочинністю.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Мирні засоби вирішення міжнародних спорів.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Право збройних конфліктів.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en-US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en-US"/>
              </w:rPr>
              <w:t>Теми практичних занять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Поняття, предмет, методи та принципи міжнародного права.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Суб’єкти міжнародного права.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Джерела міжнародного права.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Право міжнародних договір.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Міжнародно-правовий статус населення. 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Міжнародно-правові питання громадянства.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Міжнародне право прав людини.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Загальні питання державної території та інших просторів у міжнародному праві.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Міжнародне морське право.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Міжнародне повітряне та космічне право.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Дипломатичне та консульське право.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Право міжнародних організацій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Право міжнародної відповідальності.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Міжнародне співробітництво у боротьбі із злочинністю.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Мирні засоби вирішення міжнародних спорів.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Право збройних конфліктів.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en-US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en-US"/>
              </w:rPr>
              <w:t>Українська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6c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c86a9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6"/>
    <w:uiPriority w:val="1"/>
    <w:qFormat/>
    <w:rsid w:val="00ca214a"/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94708a"/>
    <w:rPr/>
  </w:style>
  <w:style w:type="character" w:styleId="72" w:customStyle="1">
    <w:name w:val="72"/>
    <w:basedOn w:val="DefaultParagraphFont"/>
    <w:qFormat/>
    <w:rsid w:val="00157f56"/>
    <w:rPr/>
  </w:style>
  <w:style w:type="character" w:styleId="720" w:customStyle="1">
    <w:name w:val="720"/>
    <w:basedOn w:val="DefaultParagraphFont"/>
    <w:qFormat/>
    <w:rsid w:val="00157f56"/>
    <w:rPr/>
  </w:style>
  <w:style w:type="character" w:styleId="ListLabel1">
    <w:name w:val="ListLabel 1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37">
    <w:name w:val="ListLabel 37"/>
    <w:qFormat/>
    <w:rPr>
      <w:rFonts w:ascii="Times New Roman" w:hAnsi="Times New Roman" w:cs=""/>
      <w:sz w:val="24"/>
    </w:rPr>
  </w:style>
  <w:style w:type="character" w:styleId="ListLabel38">
    <w:name w:val="ListLabel 38"/>
    <w:qFormat/>
    <w:rPr>
      <w:rFonts w:ascii="Times New Roman" w:hAnsi="Times New Roman" w:cs=""/>
      <w:sz w:val="24"/>
    </w:rPr>
  </w:style>
  <w:style w:type="character" w:styleId="ListLabel39">
    <w:name w:val="ListLabel 39"/>
    <w:qFormat/>
    <w:rPr>
      <w:rFonts w:ascii="Times New Roman" w:hAnsi="Times New Roman" w:cs=""/>
      <w:b/>
      <w:color w:val="000000"/>
      <w:sz w:val="24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rFonts w:ascii="Times New Roman" w:hAnsi="Times New Roman" w:cs="Times New Roman"/>
      <w:color w:val="auto"/>
      <w:u w:val="none"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1"/>
    <w:qFormat/>
    <w:rsid w:val="00ca214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c86a9a"/>
    <w:pPr>
      <w:widowControl w:val="false"/>
      <w:spacing w:lineRule="auto" w:line="240" w:before="0" w:after="0"/>
      <w:ind w:left="72" w:hanging="0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NoSpacing">
    <w:name w:val="No Spacing"/>
    <w:uiPriority w:val="1"/>
    <w:qFormat/>
    <w:rsid w:val="00c86a9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86a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Знак Знак Знак Знак"/>
    <w:basedOn w:val="Normal"/>
    <w:qFormat/>
    <w:rsid w:val="00db3867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94708a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57f56"/>
    <w:pPr>
      <w:spacing w:before="0" w:after="200"/>
      <w:ind w:left="720" w:hanging="0"/>
      <w:contextualSpacing/>
    </w:pPr>
    <w:rPr/>
  </w:style>
  <w:style w:type="paragraph" w:styleId="71" w:customStyle="1">
    <w:name w:val="71"/>
    <w:basedOn w:val="Normal"/>
    <w:qFormat/>
    <w:rsid w:val="00157f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470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LibreOffice/6.1.4.2$Windows_x86 LibreOffice_project/9d0f32d1f0b509096fd65e0d4bec26ddd1938fd3</Application>
  <Pages>2</Pages>
  <Words>366</Words>
  <Characters>2649</Characters>
  <CharactersWithSpaces>2997</CharactersWithSpaces>
  <Paragraphs>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2019-07-07T08:20:00Z</dcterms:created>
  <dc:creator>artur</dc:creator>
  <dc:description/>
  <dc:language>uk-UA</dc:language>
  <cp:lastModifiedBy/>
  <dcterms:modified xsi:type="dcterms:W3CDTF">2019-10-26T15:26:02Z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