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DA" w:rsidRPr="006B501F" w:rsidRDefault="00157BDA" w:rsidP="00A91EA3">
      <w:pPr>
        <w:spacing w:line="276" w:lineRule="auto"/>
        <w:ind w:left="-567" w:firstLine="567"/>
        <w:jc w:val="center"/>
        <w:rPr>
          <w:b/>
          <w:caps/>
          <w:sz w:val="28"/>
          <w:szCs w:val="28"/>
          <w:lang w:val="uk-UA"/>
        </w:rPr>
      </w:pPr>
      <w:bookmarkStart w:id="0" w:name="_GoBack"/>
      <w:bookmarkEnd w:id="0"/>
      <w:r w:rsidRPr="006B501F">
        <w:rPr>
          <w:b/>
          <w:caps/>
          <w:sz w:val="28"/>
          <w:szCs w:val="28"/>
          <w:lang w:val="uk-UA"/>
        </w:rPr>
        <w:t>Міністерство ОСВІТИ І НАУКИУкраїни</w:t>
      </w:r>
    </w:p>
    <w:p w:rsidR="00AE3C26" w:rsidRPr="006B501F" w:rsidRDefault="00AE3C26" w:rsidP="00A91EA3">
      <w:pPr>
        <w:spacing w:line="276" w:lineRule="auto"/>
        <w:ind w:left="-567" w:firstLine="567"/>
        <w:jc w:val="center"/>
        <w:rPr>
          <w:b/>
          <w:caps/>
          <w:sz w:val="28"/>
          <w:szCs w:val="28"/>
          <w:lang w:val="uk-UA"/>
        </w:rPr>
      </w:pPr>
    </w:p>
    <w:p w:rsidR="00AE3C26" w:rsidRPr="006B501F" w:rsidRDefault="00AE3C26" w:rsidP="00A91EA3">
      <w:pPr>
        <w:spacing w:line="276" w:lineRule="auto"/>
        <w:ind w:left="-567" w:firstLine="567"/>
        <w:jc w:val="center"/>
        <w:rPr>
          <w:b/>
          <w:caps/>
          <w:sz w:val="28"/>
          <w:szCs w:val="28"/>
          <w:lang w:val="uk-UA"/>
        </w:rPr>
      </w:pPr>
    </w:p>
    <w:p w:rsidR="00157BDA" w:rsidRPr="006B501F" w:rsidRDefault="00157BDA" w:rsidP="00A91EA3">
      <w:pPr>
        <w:spacing w:line="276" w:lineRule="auto"/>
        <w:ind w:left="-567" w:firstLine="567"/>
        <w:jc w:val="center"/>
        <w:rPr>
          <w:b/>
          <w:caps/>
          <w:spacing w:val="-6"/>
          <w:sz w:val="28"/>
          <w:szCs w:val="28"/>
          <w:lang w:val="uk-UA"/>
        </w:rPr>
      </w:pPr>
      <w:r w:rsidRPr="006B501F">
        <w:rPr>
          <w:b/>
          <w:caps/>
          <w:spacing w:val="-6"/>
          <w:sz w:val="28"/>
          <w:szCs w:val="28"/>
          <w:lang w:val="uk-UA"/>
        </w:rPr>
        <w:t>Білоцерківський НАЦІОНАЛЬНИЙ аграрний університет</w:t>
      </w:r>
    </w:p>
    <w:p w:rsidR="00157BDA" w:rsidRPr="006B501F" w:rsidRDefault="00157BDA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b/>
          <w:sz w:val="28"/>
          <w:szCs w:val="28"/>
          <w:lang w:val="uk-UA"/>
        </w:rPr>
      </w:pPr>
    </w:p>
    <w:p w:rsidR="00157BDA" w:rsidRPr="006B501F" w:rsidRDefault="00157BDA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b/>
          <w:sz w:val="28"/>
          <w:szCs w:val="28"/>
          <w:lang w:val="uk-UA"/>
        </w:rPr>
      </w:pPr>
    </w:p>
    <w:p w:rsidR="00157BDA" w:rsidRPr="006B501F" w:rsidRDefault="00157BDA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b/>
          <w:sz w:val="28"/>
          <w:szCs w:val="28"/>
          <w:lang w:val="uk-UA"/>
        </w:rPr>
      </w:pPr>
    </w:p>
    <w:p w:rsidR="00AE3C26" w:rsidRPr="006B501F" w:rsidRDefault="00AE3C26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b/>
          <w:sz w:val="28"/>
          <w:szCs w:val="28"/>
          <w:lang w:val="uk-UA"/>
        </w:rPr>
      </w:pPr>
    </w:p>
    <w:p w:rsidR="00AE3C26" w:rsidRPr="006B501F" w:rsidRDefault="00AE3C26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b/>
          <w:sz w:val="28"/>
          <w:szCs w:val="28"/>
          <w:lang w:val="uk-UA"/>
        </w:rPr>
      </w:pPr>
    </w:p>
    <w:p w:rsidR="00157BDA" w:rsidRPr="006B501F" w:rsidRDefault="00157BDA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b/>
          <w:sz w:val="28"/>
          <w:szCs w:val="28"/>
          <w:lang w:val="uk-UA"/>
        </w:rPr>
      </w:pPr>
      <w:r w:rsidRPr="006B501F">
        <w:rPr>
          <w:b/>
          <w:sz w:val="28"/>
          <w:szCs w:val="28"/>
          <w:lang w:val="uk-UA"/>
        </w:rPr>
        <w:t>ФАКУЛЬТЕТ ПРАВА ТА ЛІНГВІСТИКИ</w:t>
      </w:r>
    </w:p>
    <w:p w:rsidR="00157BDA" w:rsidRPr="006B501F" w:rsidRDefault="00157BDA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b/>
          <w:sz w:val="28"/>
          <w:szCs w:val="28"/>
          <w:lang w:val="uk-UA"/>
        </w:rPr>
      </w:pPr>
    </w:p>
    <w:p w:rsidR="00AE3C26" w:rsidRPr="006B501F" w:rsidRDefault="00AE3C26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b/>
          <w:sz w:val="28"/>
          <w:szCs w:val="28"/>
          <w:lang w:val="uk-UA"/>
        </w:rPr>
      </w:pPr>
    </w:p>
    <w:p w:rsidR="00AE3C26" w:rsidRPr="006B501F" w:rsidRDefault="00AE3C26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b/>
          <w:sz w:val="28"/>
          <w:szCs w:val="28"/>
          <w:lang w:val="uk-UA"/>
        </w:rPr>
      </w:pPr>
    </w:p>
    <w:p w:rsidR="00AE3C26" w:rsidRPr="006B501F" w:rsidRDefault="00AE3C26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b/>
          <w:sz w:val="28"/>
          <w:szCs w:val="28"/>
          <w:lang w:val="uk-UA"/>
        </w:rPr>
      </w:pPr>
    </w:p>
    <w:p w:rsidR="00AE3C26" w:rsidRPr="006B501F" w:rsidRDefault="00AE3C26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b/>
          <w:sz w:val="28"/>
          <w:szCs w:val="28"/>
          <w:lang w:val="uk-UA"/>
        </w:rPr>
      </w:pPr>
    </w:p>
    <w:p w:rsidR="00157BDA" w:rsidRPr="006B501F" w:rsidRDefault="00157BDA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b/>
          <w:sz w:val="28"/>
          <w:szCs w:val="28"/>
          <w:lang w:val="uk-UA"/>
        </w:rPr>
      </w:pPr>
      <w:r w:rsidRPr="006B501F">
        <w:rPr>
          <w:b/>
          <w:sz w:val="28"/>
          <w:szCs w:val="28"/>
          <w:lang w:val="uk-UA"/>
        </w:rPr>
        <w:t>НАСКРІЗНА ПРОГРАМА ПРАКТИК</w:t>
      </w:r>
    </w:p>
    <w:p w:rsidR="00157BDA" w:rsidRPr="006B501F" w:rsidRDefault="00157BDA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b/>
          <w:sz w:val="28"/>
          <w:szCs w:val="28"/>
          <w:lang w:val="uk-UA"/>
        </w:rPr>
      </w:pPr>
    </w:p>
    <w:p w:rsidR="00AE3C26" w:rsidRPr="006B501F" w:rsidRDefault="00AE3C26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b/>
          <w:sz w:val="28"/>
          <w:szCs w:val="28"/>
          <w:lang w:val="uk-UA"/>
        </w:rPr>
      </w:pPr>
    </w:p>
    <w:p w:rsidR="00AE3C26" w:rsidRPr="006B501F" w:rsidRDefault="00AE3C26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b/>
          <w:sz w:val="28"/>
          <w:szCs w:val="28"/>
          <w:lang w:val="uk-UA"/>
        </w:rPr>
      </w:pPr>
    </w:p>
    <w:p w:rsidR="00AE3C26" w:rsidRPr="006B501F" w:rsidRDefault="00AE3C26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b/>
          <w:sz w:val="28"/>
          <w:szCs w:val="28"/>
          <w:lang w:val="uk-UA"/>
        </w:rPr>
      </w:pPr>
    </w:p>
    <w:p w:rsidR="00AE3C26" w:rsidRPr="006B501F" w:rsidRDefault="00AE3C26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b/>
          <w:sz w:val="28"/>
          <w:szCs w:val="28"/>
          <w:lang w:val="uk-UA"/>
        </w:rPr>
      </w:pPr>
    </w:p>
    <w:p w:rsidR="00157BDA" w:rsidRPr="006B501F" w:rsidRDefault="00157BDA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b/>
          <w:sz w:val="28"/>
          <w:szCs w:val="28"/>
          <w:lang w:val="uk-UA"/>
        </w:rPr>
      </w:pPr>
    </w:p>
    <w:p w:rsidR="00157BDA" w:rsidRPr="006B501F" w:rsidRDefault="00FB0832" w:rsidP="00A91EA3">
      <w:pPr>
        <w:spacing w:line="276" w:lineRule="auto"/>
        <w:ind w:left="-567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Галузь</w:t>
      </w:r>
      <w:r w:rsidR="00157BDA" w:rsidRPr="006B501F">
        <w:rPr>
          <w:sz w:val="28"/>
          <w:szCs w:val="28"/>
          <w:lang w:val="uk-UA"/>
        </w:rPr>
        <w:t xml:space="preserve"> знань – 08 </w:t>
      </w:r>
      <w:r>
        <w:rPr>
          <w:sz w:val="28"/>
          <w:szCs w:val="28"/>
          <w:lang w:val="uk-UA"/>
        </w:rPr>
        <w:t>«</w:t>
      </w:r>
      <w:r w:rsidR="00157BDA" w:rsidRPr="006B501F">
        <w:rPr>
          <w:sz w:val="28"/>
          <w:szCs w:val="28"/>
          <w:lang w:val="uk-UA"/>
        </w:rPr>
        <w:t>Право</w:t>
      </w:r>
      <w:r>
        <w:rPr>
          <w:sz w:val="28"/>
          <w:szCs w:val="28"/>
          <w:lang w:val="uk-UA"/>
        </w:rPr>
        <w:t>»</w:t>
      </w:r>
    </w:p>
    <w:p w:rsidR="00157BDA" w:rsidRPr="006B501F" w:rsidRDefault="00157BDA" w:rsidP="00A91EA3">
      <w:pPr>
        <w:spacing w:line="276" w:lineRule="auto"/>
        <w:ind w:left="-567" w:firstLine="567"/>
        <w:rPr>
          <w:b/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Спеціальність – 081 «Право»</w:t>
      </w:r>
    </w:p>
    <w:p w:rsidR="00157BDA" w:rsidRPr="006B501F" w:rsidRDefault="00157BDA" w:rsidP="00A91EA3">
      <w:pPr>
        <w:spacing w:line="276" w:lineRule="auto"/>
        <w:ind w:left="-567" w:firstLine="567"/>
        <w:rPr>
          <w:color w:val="FF0000"/>
          <w:sz w:val="28"/>
          <w:szCs w:val="28"/>
          <w:lang w:val="uk-UA"/>
        </w:rPr>
      </w:pPr>
      <w:r w:rsidRPr="00D02A48">
        <w:rPr>
          <w:sz w:val="28"/>
          <w:szCs w:val="28"/>
          <w:lang w:val="uk-UA"/>
        </w:rPr>
        <w:t>Рівень вищої освіти – перший (бакалаврський) рівень</w:t>
      </w:r>
    </w:p>
    <w:p w:rsidR="00157BDA" w:rsidRPr="00FB0832" w:rsidRDefault="00FB0832" w:rsidP="00A91EA3">
      <w:pPr>
        <w:spacing w:line="276" w:lineRule="auto"/>
        <w:ind w:left="-567" w:firstLine="567"/>
        <w:rPr>
          <w:sz w:val="28"/>
          <w:szCs w:val="28"/>
          <w:lang w:val="uk-UA"/>
        </w:rPr>
      </w:pPr>
      <w:r w:rsidRPr="00FB0832">
        <w:rPr>
          <w:sz w:val="28"/>
          <w:szCs w:val="28"/>
          <w:lang w:val="uk-UA"/>
        </w:rPr>
        <w:t>Ступінь вищої освіти - бакалавр</w:t>
      </w:r>
    </w:p>
    <w:p w:rsidR="00157BDA" w:rsidRPr="006B501F" w:rsidRDefault="00157BDA" w:rsidP="00A91EA3">
      <w:pPr>
        <w:spacing w:line="276" w:lineRule="auto"/>
        <w:ind w:left="-567" w:firstLine="567"/>
        <w:jc w:val="center"/>
        <w:rPr>
          <w:sz w:val="28"/>
          <w:szCs w:val="28"/>
          <w:lang w:val="uk-UA"/>
        </w:rPr>
      </w:pPr>
    </w:p>
    <w:p w:rsidR="008756C6" w:rsidRPr="006B501F" w:rsidRDefault="008756C6" w:rsidP="00A91EA3">
      <w:pPr>
        <w:spacing w:line="276" w:lineRule="auto"/>
        <w:ind w:left="-567" w:firstLine="567"/>
        <w:jc w:val="center"/>
        <w:rPr>
          <w:sz w:val="28"/>
          <w:szCs w:val="28"/>
          <w:lang w:val="uk-UA"/>
        </w:rPr>
      </w:pPr>
    </w:p>
    <w:p w:rsidR="008756C6" w:rsidRPr="006B501F" w:rsidRDefault="008756C6" w:rsidP="00A91EA3">
      <w:pPr>
        <w:spacing w:line="276" w:lineRule="auto"/>
        <w:ind w:left="-567" w:firstLine="567"/>
        <w:jc w:val="center"/>
        <w:rPr>
          <w:sz w:val="28"/>
          <w:szCs w:val="28"/>
          <w:lang w:val="uk-UA"/>
        </w:rPr>
      </w:pPr>
    </w:p>
    <w:p w:rsidR="008756C6" w:rsidRPr="006B501F" w:rsidRDefault="008756C6" w:rsidP="00A91EA3">
      <w:pPr>
        <w:spacing w:line="276" w:lineRule="auto"/>
        <w:ind w:left="-567" w:firstLine="567"/>
        <w:jc w:val="center"/>
        <w:rPr>
          <w:sz w:val="28"/>
          <w:szCs w:val="28"/>
          <w:lang w:val="uk-UA"/>
        </w:rPr>
      </w:pPr>
    </w:p>
    <w:p w:rsidR="008756C6" w:rsidRPr="006B501F" w:rsidRDefault="008756C6" w:rsidP="00A91EA3">
      <w:pPr>
        <w:spacing w:line="276" w:lineRule="auto"/>
        <w:ind w:left="-567" w:firstLine="567"/>
        <w:jc w:val="center"/>
        <w:rPr>
          <w:sz w:val="28"/>
          <w:szCs w:val="28"/>
          <w:lang w:val="uk-UA"/>
        </w:rPr>
      </w:pPr>
    </w:p>
    <w:p w:rsidR="00157BDA" w:rsidRPr="006B501F" w:rsidRDefault="00157BDA" w:rsidP="00A91EA3">
      <w:pPr>
        <w:spacing w:line="276" w:lineRule="auto"/>
        <w:ind w:left="-567" w:firstLine="567"/>
        <w:jc w:val="center"/>
        <w:rPr>
          <w:sz w:val="28"/>
          <w:szCs w:val="28"/>
          <w:lang w:val="uk-UA"/>
        </w:rPr>
      </w:pPr>
    </w:p>
    <w:p w:rsidR="00157BDA" w:rsidRPr="006B501F" w:rsidRDefault="00157BDA" w:rsidP="00A91EA3">
      <w:pPr>
        <w:spacing w:line="276" w:lineRule="auto"/>
        <w:ind w:left="-567" w:firstLine="567"/>
        <w:jc w:val="center"/>
        <w:rPr>
          <w:sz w:val="28"/>
          <w:szCs w:val="28"/>
          <w:lang w:val="uk-UA"/>
        </w:rPr>
      </w:pPr>
    </w:p>
    <w:p w:rsidR="00157BDA" w:rsidRPr="006B501F" w:rsidRDefault="00157BDA" w:rsidP="00A91EA3">
      <w:pPr>
        <w:spacing w:line="276" w:lineRule="auto"/>
        <w:ind w:left="-567" w:firstLine="567"/>
        <w:jc w:val="center"/>
        <w:rPr>
          <w:sz w:val="28"/>
          <w:szCs w:val="28"/>
          <w:lang w:val="uk-UA"/>
        </w:rPr>
      </w:pPr>
    </w:p>
    <w:p w:rsidR="00157BDA" w:rsidRPr="006B501F" w:rsidRDefault="00157BDA" w:rsidP="00A91EA3">
      <w:pPr>
        <w:spacing w:line="276" w:lineRule="auto"/>
        <w:ind w:left="-567" w:firstLine="567"/>
        <w:jc w:val="both"/>
        <w:rPr>
          <w:sz w:val="28"/>
          <w:szCs w:val="28"/>
          <w:lang w:val="uk-UA"/>
        </w:rPr>
      </w:pPr>
    </w:p>
    <w:p w:rsidR="00AE3C26" w:rsidRPr="006B501F" w:rsidRDefault="00AE3C26" w:rsidP="00A91EA3">
      <w:pPr>
        <w:spacing w:line="276" w:lineRule="auto"/>
        <w:ind w:left="-567" w:firstLine="567"/>
        <w:jc w:val="both"/>
        <w:rPr>
          <w:sz w:val="28"/>
          <w:szCs w:val="28"/>
          <w:lang w:val="uk-UA"/>
        </w:rPr>
      </w:pPr>
    </w:p>
    <w:p w:rsidR="00AE3C26" w:rsidRPr="006B501F" w:rsidRDefault="00AE3C26" w:rsidP="00A91EA3">
      <w:pPr>
        <w:spacing w:line="276" w:lineRule="auto"/>
        <w:ind w:left="-567" w:firstLine="567"/>
        <w:jc w:val="both"/>
        <w:rPr>
          <w:sz w:val="28"/>
          <w:szCs w:val="28"/>
          <w:lang w:val="uk-UA"/>
        </w:rPr>
      </w:pPr>
    </w:p>
    <w:p w:rsidR="00157BDA" w:rsidRPr="006B501F" w:rsidRDefault="00157BDA" w:rsidP="00A91EA3">
      <w:pPr>
        <w:spacing w:line="276" w:lineRule="auto"/>
        <w:ind w:left="-567" w:firstLine="567"/>
        <w:jc w:val="both"/>
        <w:rPr>
          <w:sz w:val="28"/>
          <w:szCs w:val="28"/>
          <w:lang w:val="uk-UA"/>
        </w:rPr>
      </w:pPr>
    </w:p>
    <w:p w:rsidR="008756C6" w:rsidRPr="006B501F" w:rsidRDefault="00157BDA" w:rsidP="00A91EA3">
      <w:pPr>
        <w:spacing w:line="276" w:lineRule="auto"/>
        <w:ind w:left="-567" w:firstLine="567"/>
        <w:jc w:val="center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 xml:space="preserve">м. Біла Церква </w:t>
      </w:r>
    </w:p>
    <w:p w:rsidR="00157BDA" w:rsidRPr="006B501F" w:rsidRDefault="00767051" w:rsidP="00A91EA3">
      <w:pPr>
        <w:spacing w:line="276" w:lineRule="auto"/>
        <w:ind w:left="-567" w:firstLine="567"/>
        <w:jc w:val="center"/>
        <w:rPr>
          <w:sz w:val="28"/>
          <w:szCs w:val="28"/>
          <w:lang w:val="uk-UA"/>
        </w:rPr>
        <w:sectPr w:rsidR="00157BDA" w:rsidRPr="006B501F" w:rsidSect="00FB0832">
          <w:headerReference w:type="default" r:id="rId8"/>
          <w:pgSz w:w="11906" w:h="16838"/>
          <w:pgMar w:top="709" w:right="1134" w:bottom="1134" w:left="1701" w:header="709" w:footer="709" w:gutter="0"/>
          <w:cols w:space="720"/>
          <w:titlePg/>
          <w:docGrid w:linePitch="326"/>
        </w:sectPr>
      </w:pPr>
      <w:r w:rsidRPr="006B501F">
        <w:rPr>
          <w:sz w:val="28"/>
          <w:szCs w:val="28"/>
          <w:lang w:val="uk-UA"/>
        </w:rPr>
        <w:t xml:space="preserve"> </w:t>
      </w:r>
      <w:r w:rsidR="00157BDA" w:rsidRPr="006B501F">
        <w:rPr>
          <w:sz w:val="28"/>
          <w:szCs w:val="28"/>
          <w:lang w:val="uk-UA"/>
        </w:rPr>
        <w:t>20</w:t>
      </w:r>
      <w:r w:rsidR="00637FF6">
        <w:rPr>
          <w:sz w:val="28"/>
          <w:szCs w:val="28"/>
          <w:lang w:val="uk-UA"/>
        </w:rPr>
        <w:t>20</w:t>
      </w:r>
    </w:p>
    <w:p w:rsidR="00157BDA" w:rsidRPr="006B501F" w:rsidRDefault="00157BDA" w:rsidP="00A91EA3">
      <w:pPr>
        <w:spacing w:line="276" w:lineRule="auto"/>
        <w:ind w:left="-567" w:firstLine="567"/>
        <w:rPr>
          <w:b/>
          <w:sz w:val="28"/>
          <w:szCs w:val="28"/>
          <w:lang w:val="uk-UA"/>
        </w:rPr>
        <w:sectPr w:rsidR="00157BDA" w:rsidRPr="006B501F">
          <w:type w:val="continuous"/>
          <w:pgSz w:w="11906" w:h="16838"/>
          <w:pgMar w:top="1134" w:right="1134" w:bottom="1134" w:left="1134" w:header="709" w:footer="709" w:gutter="0"/>
          <w:cols w:num="2" w:space="708"/>
        </w:sectPr>
      </w:pPr>
    </w:p>
    <w:p w:rsidR="00157BDA" w:rsidRPr="006B501F" w:rsidRDefault="00157BDA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lastRenderedPageBreak/>
        <w:t>УДК:</w:t>
      </w:r>
      <w:r w:rsidR="00193E4F" w:rsidRPr="006B501F">
        <w:rPr>
          <w:sz w:val="28"/>
          <w:szCs w:val="28"/>
          <w:lang w:val="uk-UA"/>
        </w:rPr>
        <w:t xml:space="preserve"> 340(07)</w:t>
      </w:r>
    </w:p>
    <w:p w:rsidR="00C45D11" w:rsidRPr="006B501F" w:rsidRDefault="00C45D11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rPr>
          <w:sz w:val="28"/>
          <w:szCs w:val="28"/>
          <w:lang w:val="uk-UA"/>
        </w:rPr>
      </w:pPr>
    </w:p>
    <w:p w:rsidR="00D723C6" w:rsidRPr="006B501F" w:rsidRDefault="00D723C6" w:rsidP="00A91EA3">
      <w:pPr>
        <w:spacing w:line="276" w:lineRule="auto"/>
        <w:ind w:left="-567" w:firstLine="567"/>
        <w:jc w:val="right"/>
        <w:rPr>
          <w:sz w:val="28"/>
          <w:szCs w:val="28"/>
          <w:lang w:val="uk-UA"/>
        </w:rPr>
      </w:pPr>
    </w:p>
    <w:p w:rsidR="00767051" w:rsidRDefault="00767051" w:rsidP="00A91EA3">
      <w:pPr>
        <w:spacing w:line="276" w:lineRule="auto"/>
        <w:ind w:left="-567" w:firstLine="567"/>
        <w:jc w:val="right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 xml:space="preserve">Розглянуто і схвалено методичною </w:t>
      </w:r>
      <w:r w:rsidR="00FB0832">
        <w:rPr>
          <w:sz w:val="28"/>
          <w:szCs w:val="28"/>
          <w:lang w:val="uk-UA"/>
        </w:rPr>
        <w:t>радою</w:t>
      </w:r>
      <w:r w:rsidRPr="006B501F">
        <w:rPr>
          <w:sz w:val="28"/>
          <w:szCs w:val="28"/>
          <w:lang w:val="uk-UA"/>
        </w:rPr>
        <w:t xml:space="preserve"> факультету</w:t>
      </w:r>
      <w:r w:rsidR="00FB0832">
        <w:rPr>
          <w:sz w:val="28"/>
          <w:szCs w:val="28"/>
          <w:lang w:val="uk-UA"/>
        </w:rPr>
        <w:t xml:space="preserve"> права та лінгвістики</w:t>
      </w:r>
    </w:p>
    <w:p w:rsidR="006B4825" w:rsidRPr="00FB0832" w:rsidRDefault="00FB0832" w:rsidP="00A91EA3">
      <w:pPr>
        <w:spacing w:line="276" w:lineRule="auto"/>
        <w:ind w:left="-567" w:firstLine="567"/>
        <w:jc w:val="right"/>
        <w:rPr>
          <w:sz w:val="28"/>
          <w:szCs w:val="28"/>
          <w:lang w:val="uk-UA"/>
        </w:rPr>
      </w:pPr>
      <w:r w:rsidRPr="00FB0832">
        <w:rPr>
          <w:sz w:val="28"/>
          <w:szCs w:val="28"/>
          <w:lang w:val="uk-UA"/>
        </w:rPr>
        <w:t xml:space="preserve">Протокол № ___ від ________________ </w:t>
      </w:r>
    </w:p>
    <w:p w:rsidR="00157BDA" w:rsidRPr="006B501F" w:rsidRDefault="00157BDA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right"/>
        <w:rPr>
          <w:sz w:val="28"/>
          <w:szCs w:val="28"/>
          <w:lang w:val="uk-UA"/>
        </w:rPr>
      </w:pPr>
    </w:p>
    <w:p w:rsidR="00193E4F" w:rsidRPr="006B501F" w:rsidRDefault="00193E4F" w:rsidP="00A91EA3">
      <w:pPr>
        <w:spacing w:line="276" w:lineRule="auto"/>
        <w:ind w:left="-567" w:firstLine="567"/>
        <w:jc w:val="right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Розглянуто і схвалено науково-методичною комісією БНАУ</w:t>
      </w:r>
    </w:p>
    <w:p w:rsidR="00FB0832" w:rsidRPr="00FB0832" w:rsidRDefault="00BF6781" w:rsidP="00FB0832">
      <w:pPr>
        <w:spacing w:line="276" w:lineRule="auto"/>
        <w:ind w:left="-567" w:firstLine="567"/>
        <w:jc w:val="right"/>
        <w:rPr>
          <w:sz w:val="28"/>
          <w:szCs w:val="28"/>
          <w:lang w:val="uk-UA"/>
        </w:rPr>
      </w:pPr>
      <w:r w:rsidRPr="00FB0832">
        <w:rPr>
          <w:sz w:val="28"/>
          <w:szCs w:val="28"/>
          <w:lang w:val="uk-UA"/>
        </w:rPr>
        <w:t xml:space="preserve"> </w:t>
      </w:r>
      <w:r w:rsidRPr="00FB0832">
        <w:rPr>
          <w:sz w:val="28"/>
          <w:szCs w:val="28"/>
          <w:lang w:val="uk-UA"/>
        </w:rPr>
        <w:tab/>
      </w:r>
      <w:r w:rsidR="00FB0832" w:rsidRPr="00FB0832">
        <w:rPr>
          <w:sz w:val="28"/>
          <w:szCs w:val="28"/>
          <w:lang w:val="uk-UA"/>
        </w:rPr>
        <w:t xml:space="preserve">Протокол № ___ від ________________ </w:t>
      </w:r>
    </w:p>
    <w:p w:rsidR="00157BDA" w:rsidRPr="006B501F" w:rsidRDefault="00157BDA" w:rsidP="00A91EA3">
      <w:pPr>
        <w:pStyle w:val="a4"/>
        <w:shd w:val="clear" w:color="auto" w:fill="FFFFFF"/>
        <w:spacing w:before="0" w:beforeAutospacing="0" w:after="0" w:afterAutospacing="0" w:line="276" w:lineRule="auto"/>
        <w:ind w:left="849" w:firstLine="567"/>
        <w:jc w:val="right"/>
        <w:rPr>
          <w:color w:val="FF0000"/>
          <w:sz w:val="28"/>
          <w:szCs w:val="28"/>
          <w:lang w:val="uk-UA"/>
        </w:rPr>
      </w:pPr>
    </w:p>
    <w:p w:rsidR="00157BDA" w:rsidRPr="006B501F" w:rsidRDefault="00157BDA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right"/>
        <w:rPr>
          <w:sz w:val="28"/>
          <w:szCs w:val="28"/>
          <w:lang w:val="uk-UA"/>
        </w:rPr>
      </w:pPr>
    </w:p>
    <w:p w:rsidR="00157BDA" w:rsidRPr="006B501F" w:rsidRDefault="00157BDA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right"/>
        <w:rPr>
          <w:sz w:val="28"/>
          <w:szCs w:val="28"/>
          <w:lang w:val="uk-UA"/>
        </w:rPr>
      </w:pPr>
    </w:p>
    <w:p w:rsidR="00157BDA" w:rsidRPr="006B501F" w:rsidRDefault="00157BDA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right"/>
        <w:rPr>
          <w:sz w:val="28"/>
          <w:szCs w:val="28"/>
          <w:lang w:val="uk-UA"/>
        </w:rPr>
      </w:pPr>
    </w:p>
    <w:p w:rsidR="00157BDA" w:rsidRPr="00FB0832" w:rsidRDefault="00157BDA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right"/>
        <w:rPr>
          <w:sz w:val="28"/>
          <w:szCs w:val="28"/>
          <w:lang w:val="uk-UA"/>
        </w:rPr>
      </w:pPr>
    </w:p>
    <w:p w:rsidR="00157BDA" w:rsidRPr="00FB0832" w:rsidRDefault="00157BDA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rPr>
          <w:sz w:val="28"/>
          <w:szCs w:val="28"/>
          <w:lang w:val="uk-UA"/>
        </w:rPr>
      </w:pPr>
      <w:r w:rsidRPr="00FB0832">
        <w:rPr>
          <w:sz w:val="28"/>
          <w:szCs w:val="28"/>
          <w:lang w:val="uk-UA"/>
        </w:rPr>
        <w:t>Укладач</w:t>
      </w:r>
      <w:r w:rsidR="008B057B" w:rsidRPr="00FB0832">
        <w:rPr>
          <w:sz w:val="28"/>
          <w:szCs w:val="28"/>
          <w:lang w:val="uk-UA"/>
        </w:rPr>
        <w:t>і</w:t>
      </w:r>
      <w:r w:rsidRPr="00FB0832">
        <w:rPr>
          <w:sz w:val="28"/>
          <w:szCs w:val="28"/>
          <w:lang w:val="uk-UA"/>
        </w:rPr>
        <w:t xml:space="preserve">: </w:t>
      </w:r>
      <w:r w:rsidR="00767051" w:rsidRPr="00FB0832">
        <w:rPr>
          <w:b/>
          <w:sz w:val="28"/>
          <w:szCs w:val="28"/>
          <w:lang w:val="uk-UA"/>
        </w:rPr>
        <w:t>Мельник О.Г.</w:t>
      </w:r>
      <w:r w:rsidR="00767051" w:rsidRPr="00FB0832">
        <w:rPr>
          <w:sz w:val="28"/>
          <w:szCs w:val="28"/>
          <w:lang w:val="uk-UA"/>
        </w:rPr>
        <w:t xml:space="preserve">, канд. юрид. наук, </w:t>
      </w:r>
      <w:r w:rsidR="00193E4F" w:rsidRPr="00FB0832">
        <w:rPr>
          <w:b/>
          <w:sz w:val="28"/>
          <w:szCs w:val="28"/>
          <w:lang w:val="uk-UA"/>
        </w:rPr>
        <w:t>Макарчук В.В.</w:t>
      </w:r>
      <w:r w:rsidR="00FB0832" w:rsidRPr="00FB0832">
        <w:rPr>
          <w:sz w:val="28"/>
          <w:szCs w:val="28"/>
          <w:lang w:val="uk-UA"/>
        </w:rPr>
        <w:t xml:space="preserve"> канд. юрид. наук</w:t>
      </w:r>
    </w:p>
    <w:p w:rsidR="00157BDA" w:rsidRPr="00FB0832" w:rsidRDefault="00157BDA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rPr>
          <w:sz w:val="28"/>
          <w:szCs w:val="28"/>
          <w:lang w:val="uk-UA"/>
        </w:rPr>
      </w:pPr>
    </w:p>
    <w:p w:rsidR="00157BDA" w:rsidRPr="00FB0832" w:rsidRDefault="00157BDA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rPr>
          <w:sz w:val="28"/>
          <w:szCs w:val="28"/>
          <w:lang w:val="uk-UA"/>
        </w:rPr>
      </w:pPr>
    </w:p>
    <w:p w:rsidR="00157BDA" w:rsidRPr="00FB0832" w:rsidRDefault="00157BDA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rPr>
          <w:sz w:val="28"/>
          <w:szCs w:val="28"/>
          <w:lang w:val="uk-UA"/>
        </w:rPr>
      </w:pPr>
    </w:p>
    <w:p w:rsidR="00157BDA" w:rsidRPr="00FB0832" w:rsidRDefault="00157BDA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b/>
          <w:sz w:val="28"/>
          <w:szCs w:val="28"/>
          <w:lang w:val="uk-UA"/>
        </w:rPr>
      </w:pPr>
    </w:p>
    <w:p w:rsidR="00157BDA" w:rsidRPr="00FB0832" w:rsidRDefault="00157BDA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b/>
          <w:sz w:val="28"/>
          <w:szCs w:val="28"/>
          <w:lang w:val="uk-UA"/>
        </w:rPr>
      </w:pPr>
    </w:p>
    <w:p w:rsidR="00157BDA" w:rsidRPr="00FB0832" w:rsidRDefault="00157BDA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b/>
          <w:sz w:val="28"/>
          <w:szCs w:val="28"/>
          <w:lang w:val="uk-UA"/>
        </w:rPr>
      </w:pPr>
    </w:p>
    <w:p w:rsidR="00193E4F" w:rsidRPr="00FB0832" w:rsidRDefault="00FB0832" w:rsidP="00A91EA3">
      <w:pPr>
        <w:spacing w:line="276" w:lineRule="auto"/>
        <w:ind w:left="-567" w:firstLine="567"/>
        <w:jc w:val="both"/>
        <w:rPr>
          <w:b/>
          <w:sz w:val="28"/>
          <w:szCs w:val="28"/>
          <w:lang w:val="uk-UA"/>
        </w:rPr>
      </w:pPr>
      <w:r w:rsidRPr="00FB0832">
        <w:rPr>
          <w:sz w:val="28"/>
          <w:szCs w:val="28"/>
          <w:lang w:val="uk-UA"/>
        </w:rPr>
        <w:t>У публікації в</w:t>
      </w:r>
      <w:r w:rsidR="00157BDA" w:rsidRPr="00FB0832">
        <w:rPr>
          <w:sz w:val="28"/>
          <w:szCs w:val="28"/>
          <w:lang w:val="uk-UA"/>
        </w:rPr>
        <w:t xml:space="preserve">икладено основні </w:t>
      </w:r>
      <w:r w:rsidRPr="00FB0832">
        <w:rPr>
          <w:sz w:val="28"/>
          <w:szCs w:val="28"/>
          <w:lang w:val="uk-UA"/>
        </w:rPr>
        <w:t>вимоги,</w:t>
      </w:r>
      <w:r w:rsidR="00157BDA" w:rsidRPr="00FB0832">
        <w:rPr>
          <w:sz w:val="28"/>
          <w:szCs w:val="28"/>
          <w:lang w:val="uk-UA"/>
        </w:rPr>
        <w:t xml:space="preserve"> структуру та зміст усіх видів практики для підготовки </w:t>
      </w:r>
      <w:r w:rsidR="00193E4F" w:rsidRPr="00FB0832">
        <w:rPr>
          <w:sz w:val="28"/>
          <w:szCs w:val="28"/>
          <w:lang w:val="uk-UA"/>
        </w:rPr>
        <w:t xml:space="preserve">здобувачів </w:t>
      </w:r>
      <w:r w:rsidR="00351DBE" w:rsidRPr="00FB0832">
        <w:rPr>
          <w:sz w:val="28"/>
          <w:szCs w:val="28"/>
          <w:lang w:val="uk-UA"/>
        </w:rPr>
        <w:t xml:space="preserve">першого (бакалаврського) рівня </w:t>
      </w:r>
      <w:r w:rsidR="00193E4F" w:rsidRPr="00FB0832">
        <w:rPr>
          <w:sz w:val="28"/>
          <w:szCs w:val="28"/>
          <w:lang w:val="uk-UA"/>
        </w:rPr>
        <w:t xml:space="preserve">вищої освіти галузі знань – 08 </w:t>
      </w:r>
      <w:r w:rsidR="0025211C" w:rsidRPr="00FB0832">
        <w:rPr>
          <w:sz w:val="28"/>
          <w:szCs w:val="28"/>
          <w:lang w:val="uk-UA"/>
        </w:rPr>
        <w:t>«</w:t>
      </w:r>
      <w:r w:rsidR="00193E4F" w:rsidRPr="00FB0832">
        <w:rPr>
          <w:sz w:val="28"/>
          <w:szCs w:val="28"/>
          <w:lang w:val="uk-UA"/>
        </w:rPr>
        <w:t>Право</w:t>
      </w:r>
      <w:r w:rsidR="0025211C" w:rsidRPr="00FB0832">
        <w:rPr>
          <w:sz w:val="28"/>
          <w:szCs w:val="28"/>
          <w:lang w:val="uk-UA"/>
        </w:rPr>
        <w:t>»</w:t>
      </w:r>
      <w:r w:rsidR="00193E4F" w:rsidRPr="00FB0832">
        <w:rPr>
          <w:sz w:val="28"/>
          <w:szCs w:val="28"/>
          <w:lang w:val="uk-UA"/>
        </w:rPr>
        <w:t>, спеціальності – 081 «Право».</w:t>
      </w:r>
    </w:p>
    <w:p w:rsidR="00157BDA" w:rsidRPr="00FB0832" w:rsidRDefault="00157BDA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rPr>
          <w:b/>
          <w:sz w:val="28"/>
          <w:szCs w:val="28"/>
          <w:lang w:val="uk-UA"/>
        </w:rPr>
      </w:pPr>
    </w:p>
    <w:p w:rsidR="00157BDA" w:rsidRPr="00FB0832" w:rsidRDefault="00157BDA" w:rsidP="00A91EA3">
      <w:pPr>
        <w:pStyle w:val="a4"/>
        <w:shd w:val="clear" w:color="auto" w:fill="FFFFFF"/>
        <w:tabs>
          <w:tab w:val="left" w:pos="2822"/>
        </w:tabs>
        <w:spacing w:before="0" w:beforeAutospacing="0" w:after="0" w:afterAutospacing="0" w:line="276" w:lineRule="auto"/>
        <w:ind w:left="-567" w:firstLine="567"/>
        <w:rPr>
          <w:b/>
          <w:sz w:val="28"/>
          <w:szCs w:val="28"/>
          <w:lang w:val="uk-UA"/>
        </w:rPr>
      </w:pPr>
      <w:r w:rsidRPr="00FB0832">
        <w:rPr>
          <w:b/>
          <w:sz w:val="28"/>
          <w:szCs w:val="28"/>
          <w:lang w:val="uk-UA"/>
        </w:rPr>
        <w:tab/>
      </w:r>
    </w:p>
    <w:p w:rsidR="00157BDA" w:rsidRPr="00FB0832" w:rsidRDefault="00157BDA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rPr>
          <w:b/>
          <w:sz w:val="28"/>
          <w:szCs w:val="28"/>
          <w:lang w:val="uk-UA"/>
        </w:rPr>
      </w:pPr>
    </w:p>
    <w:p w:rsidR="00157BDA" w:rsidRPr="00FB0832" w:rsidRDefault="00157BDA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rPr>
          <w:b/>
          <w:sz w:val="28"/>
          <w:szCs w:val="28"/>
          <w:lang w:val="uk-UA"/>
        </w:rPr>
      </w:pPr>
    </w:p>
    <w:p w:rsidR="00157BDA" w:rsidRPr="00FB0832" w:rsidRDefault="00157BDA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rPr>
          <w:sz w:val="28"/>
          <w:szCs w:val="28"/>
          <w:lang w:val="uk-UA"/>
        </w:rPr>
      </w:pPr>
      <w:r w:rsidRPr="00FB0832">
        <w:rPr>
          <w:sz w:val="28"/>
          <w:szCs w:val="28"/>
          <w:lang w:val="uk-UA"/>
        </w:rPr>
        <w:t>Рецензент:</w:t>
      </w:r>
      <w:r w:rsidR="00767051" w:rsidRPr="00FB0832">
        <w:rPr>
          <w:sz w:val="28"/>
          <w:szCs w:val="28"/>
          <w:lang w:val="uk-UA"/>
        </w:rPr>
        <w:t xml:space="preserve"> Сімакова</w:t>
      </w:r>
      <w:r w:rsidR="008B057B" w:rsidRPr="00FB0832">
        <w:rPr>
          <w:sz w:val="28"/>
          <w:szCs w:val="28"/>
          <w:lang w:val="uk-UA"/>
        </w:rPr>
        <w:t xml:space="preserve"> </w:t>
      </w:r>
      <w:r w:rsidR="00767051" w:rsidRPr="00FB0832">
        <w:rPr>
          <w:sz w:val="28"/>
          <w:szCs w:val="28"/>
          <w:lang w:val="uk-UA"/>
        </w:rPr>
        <w:t>С.І.</w:t>
      </w:r>
      <w:r w:rsidRPr="00FB0832">
        <w:rPr>
          <w:sz w:val="28"/>
          <w:szCs w:val="28"/>
          <w:lang w:val="uk-UA"/>
        </w:rPr>
        <w:t>, канд. юрид. наук.</w:t>
      </w:r>
      <w:r w:rsidR="00767051" w:rsidRPr="00FB0832">
        <w:rPr>
          <w:sz w:val="28"/>
          <w:szCs w:val="28"/>
          <w:lang w:val="uk-UA"/>
        </w:rPr>
        <w:t>, доцент</w:t>
      </w:r>
    </w:p>
    <w:p w:rsidR="00157BDA" w:rsidRPr="006B501F" w:rsidRDefault="00157BDA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right"/>
        <w:rPr>
          <w:sz w:val="28"/>
          <w:szCs w:val="28"/>
          <w:lang w:val="uk-UA"/>
        </w:rPr>
      </w:pPr>
    </w:p>
    <w:p w:rsidR="00C45D11" w:rsidRPr="006B501F" w:rsidRDefault="00C45D11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right"/>
        <w:rPr>
          <w:sz w:val="28"/>
          <w:szCs w:val="28"/>
          <w:lang w:val="uk-UA"/>
        </w:rPr>
      </w:pPr>
    </w:p>
    <w:p w:rsidR="00157BDA" w:rsidRPr="00D02A48" w:rsidRDefault="00157BDA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right"/>
        <w:rPr>
          <w:sz w:val="28"/>
          <w:szCs w:val="28"/>
        </w:rPr>
      </w:pPr>
    </w:p>
    <w:p w:rsidR="00157BDA" w:rsidRPr="006B501F" w:rsidRDefault="00157BDA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right"/>
        <w:rPr>
          <w:sz w:val="28"/>
          <w:szCs w:val="28"/>
          <w:lang w:val="uk-UA"/>
        </w:rPr>
      </w:pPr>
    </w:p>
    <w:p w:rsidR="00AE3C26" w:rsidRPr="006B501F" w:rsidRDefault="00AE3C26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right"/>
        <w:rPr>
          <w:sz w:val="28"/>
          <w:szCs w:val="28"/>
          <w:lang w:val="uk-UA"/>
        </w:rPr>
      </w:pPr>
    </w:p>
    <w:p w:rsidR="00AE3C26" w:rsidRPr="006B501F" w:rsidRDefault="00AE3C26" w:rsidP="00A91EA3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FB0832" w:rsidRDefault="00FB0832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right"/>
        <w:rPr>
          <w:sz w:val="28"/>
          <w:szCs w:val="28"/>
          <w:lang w:val="uk-UA"/>
        </w:rPr>
      </w:pPr>
    </w:p>
    <w:p w:rsidR="00157BDA" w:rsidRPr="006B501F" w:rsidRDefault="00157BDA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right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 xml:space="preserve"> © БНАУ, 20</w:t>
      </w:r>
      <w:r w:rsidR="00637FF6">
        <w:rPr>
          <w:sz w:val="28"/>
          <w:szCs w:val="28"/>
          <w:lang w:val="uk-UA"/>
        </w:rPr>
        <w:t>20</w:t>
      </w:r>
    </w:p>
    <w:p w:rsidR="00FB0832" w:rsidRDefault="00FB0832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b/>
          <w:sz w:val="28"/>
          <w:szCs w:val="28"/>
          <w:lang w:val="uk-UA"/>
        </w:rPr>
      </w:pPr>
    </w:p>
    <w:p w:rsidR="00FB0832" w:rsidRDefault="00FB0832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b/>
          <w:sz w:val="28"/>
          <w:szCs w:val="28"/>
          <w:lang w:val="uk-UA"/>
        </w:rPr>
      </w:pPr>
    </w:p>
    <w:p w:rsidR="00FB0832" w:rsidRDefault="00FB0832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b/>
          <w:sz w:val="28"/>
          <w:szCs w:val="28"/>
          <w:lang w:val="uk-UA"/>
        </w:rPr>
      </w:pPr>
    </w:p>
    <w:p w:rsidR="00157BDA" w:rsidRPr="006B501F" w:rsidRDefault="00157BDA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sz w:val="28"/>
          <w:szCs w:val="28"/>
          <w:lang w:val="uk-UA"/>
        </w:rPr>
      </w:pPr>
      <w:r w:rsidRPr="006B501F">
        <w:rPr>
          <w:b/>
          <w:sz w:val="28"/>
          <w:szCs w:val="28"/>
          <w:lang w:val="uk-UA"/>
        </w:rPr>
        <w:lastRenderedPageBreak/>
        <w:t>ВСТУП</w:t>
      </w:r>
    </w:p>
    <w:p w:rsidR="00AF0FC0" w:rsidRPr="006B501F" w:rsidRDefault="00AF0FC0" w:rsidP="00A91EA3">
      <w:pPr>
        <w:tabs>
          <w:tab w:val="num" w:pos="0"/>
        </w:tabs>
        <w:spacing w:line="276" w:lineRule="auto"/>
        <w:ind w:left="-567" w:firstLine="567"/>
        <w:jc w:val="both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 xml:space="preserve">Практична підготовка здобувачів вищої освіти факультету права та лінгвістики Білоцерківського національного аграрного університету є важливою складовою частиною навчального процесу. При проходженні </w:t>
      </w:r>
      <w:r w:rsidR="00E43302" w:rsidRPr="006B501F">
        <w:rPr>
          <w:sz w:val="28"/>
          <w:szCs w:val="28"/>
          <w:lang w:val="uk-UA"/>
        </w:rPr>
        <w:t xml:space="preserve">навчальної та </w:t>
      </w:r>
      <w:r w:rsidRPr="006B501F">
        <w:rPr>
          <w:sz w:val="28"/>
          <w:szCs w:val="28"/>
          <w:lang w:val="uk-UA"/>
        </w:rPr>
        <w:t>виробничої практики здобувачі вищої освіти не тільки закріплюють і поглиблюють теоретичні знання, одержані в процесі вивчення загальних та спеціальних юридичних навчальних дисциплін, а й набувають уміння та навики правозастосовувальної практичної діяльності. В період практичної підготовки здобувач вищої освіти стає учасником практичної діяльності із застосування правових норм, спостерігає й аналізує різні сторони діяльності юристів-практиків, вчиться здійснювати дії, пов’язані із захистом прав і законних інтересів фізичних і юридичних осіб.</w:t>
      </w:r>
    </w:p>
    <w:p w:rsidR="00AF0FC0" w:rsidRPr="00576ADD" w:rsidRDefault="00AF0FC0" w:rsidP="00A91EA3">
      <w:pPr>
        <w:spacing w:line="276" w:lineRule="auto"/>
        <w:ind w:left="-567" w:firstLine="567"/>
        <w:jc w:val="both"/>
        <w:rPr>
          <w:sz w:val="28"/>
          <w:szCs w:val="28"/>
          <w:lang w:val="uk-UA"/>
        </w:rPr>
      </w:pPr>
      <w:r w:rsidRPr="00576ADD">
        <w:rPr>
          <w:sz w:val="28"/>
          <w:szCs w:val="28"/>
          <w:lang w:val="uk-UA"/>
        </w:rPr>
        <w:t xml:space="preserve">Наскрізна програма практик розроблена на основі «Положення про організацію освітнього процесу у Білоцерківському національному аграрному університеті», </w:t>
      </w:r>
      <w:bookmarkStart w:id="1" w:name="_Hlk27431029"/>
      <w:r w:rsidR="00C45D11" w:rsidRPr="00576ADD">
        <w:rPr>
          <w:sz w:val="28"/>
          <w:szCs w:val="28"/>
          <w:lang w:val="uk-UA"/>
        </w:rPr>
        <w:t>«Положення про практичну підготовку студентів Білоцерківського національного аграрного університету»</w:t>
      </w:r>
      <w:bookmarkEnd w:id="1"/>
      <w:r w:rsidR="00C45D11" w:rsidRPr="00576ADD">
        <w:rPr>
          <w:sz w:val="28"/>
          <w:szCs w:val="28"/>
          <w:lang w:val="uk-UA"/>
        </w:rPr>
        <w:t xml:space="preserve">, </w:t>
      </w:r>
      <w:r w:rsidR="00AF3054" w:rsidRPr="00576ADD">
        <w:rPr>
          <w:sz w:val="28"/>
          <w:szCs w:val="28"/>
          <w:lang w:val="uk-UA"/>
        </w:rPr>
        <w:t>освітньо-професійної програми підготовки фахівців першого (бакалаврського) р</w:t>
      </w:r>
      <w:r w:rsidR="008756C6" w:rsidRPr="00576ADD">
        <w:rPr>
          <w:sz w:val="28"/>
          <w:szCs w:val="28"/>
          <w:lang w:val="uk-UA"/>
        </w:rPr>
        <w:t>івня</w:t>
      </w:r>
      <w:r w:rsidR="00AF3054" w:rsidRPr="00576ADD">
        <w:rPr>
          <w:sz w:val="28"/>
          <w:szCs w:val="28"/>
          <w:lang w:val="uk-UA"/>
        </w:rPr>
        <w:t xml:space="preserve"> вищої освіти за спеціальністю 081 «Право»</w:t>
      </w:r>
      <w:r w:rsidRPr="00576ADD">
        <w:rPr>
          <w:sz w:val="28"/>
          <w:szCs w:val="28"/>
          <w:lang w:val="uk-UA"/>
        </w:rPr>
        <w:t>.</w:t>
      </w:r>
    </w:p>
    <w:p w:rsidR="00157BDA" w:rsidRPr="006B501F" w:rsidRDefault="00157BDA" w:rsidP="00A91EA3">
      <w:pPr>
        <w:pStyle w:val="a4"/>
        <w:shd w:val="clear" w:color="auto" w:fill="FFFFFF" w:themeFill="background1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 xml:space="preserve"> Становлення демократичної правової держави, безумовне дотримання та ефективне забезпечення визнаних міжнародною спільнотою стандартів прав людини, домінування права в усіх сферах суспільного життя потребує підви</w:t>
      </w:r>
      <w:r w:rsidRPr="006B501F">
        <w:rPr>
          <w:sz w:val="28"/>
          <w:szCs w:val="28"/>
          <w:lang w:val="uk-UA"/>
        </w:rPr>
        <w:softHyphen/>
        <w:t>щення правосвідомості та правової культури як суспільства в цілому, так і кожної посадової особи, кожного громадянина України.</w:t>
      </w:r>
    </w:p>
    <w:p w:rsidR="00157BDA" w:rsidRPr="006B501F" w:rsidRDefault="00157BDA" w:rsidP="00A91EA3">
      <w:pPr>
        <w:pStyle w:val="a4"/>
        <w:shd w:val="clear" w:color="auto" w:fill="FFFFFF" w:themeFill="background1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На досягнення цієї мети спрямована правова освіта, яка є структурним компонентом освіти в Україні, процес на</w:t>
      </w:r>
      <w:r w:rsidRPr="006B501F">
        <w:rPr>
          <w:sz w:val="28"/>
          <w:szCs w:val="28"/>
          <w:lang w:val="uk-UA"/>
        </w:rPr>
        <w:softHyphen/>
        <w:t>буття правових знань, навичок та вмінь, формування поваги до права, зако</w:t>
      </w:r>
      <w:r w:rsidRPr="006B501F">
        <w:rPr>
          <w:sz w:val="28"/>
          <w:szCs w:val="28"/>
          <w:lang w:val="uk-UA"/>
        </w:rPr>
        <w:softHyphen/>
        <w:t>ну, прав та свобод людини, відповідних правових орієнтацій та оцінок, пра</w:t>
      </w:r>
      <w:r w:rsidRPr="006B501F">
        <w:rPr>
          <w:sz w:val="28"/>
          <w:szCs w:val="28"/>
          <w:lang w:val="uk-UA"/>
        </w:rPr>
        <w:softHyphen/>
        <w:t>вових поведінкових установок та мотивів правомірної поведінки тощо.</w:t>
      </w:r>
    </w:p>
    <w:p w:rsidR="00157BDA" w:rsidRPr="006B501F" w:rsidRDefault="00157BDA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6B501F">
        <w:rPr>
          <w:sz w:val="28"/>
          <w:szCs w:val="28"/>
          <w:lang w:val="uk-UA"/>
        </w:rPr>
        <w:t xml:space="preserve">Не останню роль у вихованні юриста-фахівця відіграє практика </w:t>
      </w:r>
      <w:r w:rsidR="00B92BEC" w:rsidRPr="006B501F">
        <w:rPr>
          <w:sz w:val="28"/>
          <w:szCs w:val="28"/>
          <w:lang w:val="uk-UA"/>
        </w:rPr>
        <w:t>здобувачів вищої освіти</w:t>
      </w:r>
      <w:r w:rsidRPr="006B501F">
        <w:rPr>
          <w:sz w:val="28"/>
          <w:szCs w:val="28"/>
          <w:lang w:val="uk-UA"/>
        </w:rPr>
        <w:t xml:space="preserve">, яка є невід'ємною складовою частиною цієї структури. </w:t>
      </w:r>
      <w:r w:rsidRPr="006B501F">
        <w:rPr>
          <w:sz w:val="28"/>
          <w:szCs w:val="28"/>
          <w:shd w:val="clear" w:color="auto" w:fill="FFFFFF"/>
          <w:lang w:val="uk-UA"/>
        </w:rPr>
        <w:t>Одним з дидактичних принципів юридичної освіти є принцип зв’язку теорії з практикою, що полягає в гармонійному поєднанні науково-правових знань з юридичною практикою і повсякденним життям людей.</w:t>
      </w:r>
    </w:p>
    <w:p w:rsidR="00157BDA" w:rsidRPr="006B501F" w:rsidRDefault="00157BDA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6B501F">
        <w:rPr>
          <w:sz w:val="28"/>
          <w:szCs w:val="28"/>
          <w:shd w:val="clear" w:color="auto" w:fill="FFFFFF"/>
          <w:lang w:val="uk-UA"/>
        </w:rPr>
        <w:t>Практична підготовка</w:t>
      </w:r>
      <w:r w:rsidR="0025211C" w:rsidRPr="006B501F">
        <w:rPr>
          <w:sz w:val="28"/>
          <w:szCs w:val="28"/>
          <w:shd w:val="clear" w:color="auto" w:fill="FFFFFF"/>
          <w:lang w:val="uk-UA"/>
        </w:rPr>
        <w:t xml:space="preserve"> здобувачів вищої освіти</w:t>
      </w:r>
      <w:r w:rsidRPr="006B501F">
        <w:rPr>
          <w:sz w:val="28"/>
          <w:szCs w:val="28"/>
          <w:shd w:val="clear" w:color="auto" w:fill="FFFFFF"/>
          <w:lang w:val="uk-UA"/>
        </w:rPr>
        <w:t xml:space="preserve"> </w:t>
      </w:r>
      <w:r w:rsidR="0025211C" w:rsidRPr="006B501F">
        <w:rPr>
          <w:sz w:val="28"/>
          <w:szCs w:val="28"/>
          <w:lang w:val="uk-UA"/>
        </w:rPr>
        <w:t xml:space="preserve">галузі знань – 08 «Право», спеціальності – 081 «Право» </w:t>
      </w:r>
      <w:r w:rsidRPr="006B501F">
        <w:rPr>
          <w:sz w:val="28"/>
          <w:szCs w:val="28"/>
          <w:shd w:val="clear" w:color="auto" w:fill="FFFFFF"/>
          <w:lang w:val="uk-UA"/>
        </w:rPr>
        <w:t xml:space="preserve">є однією з форм організації навчального процесу. Основним завданням практичної підготовки </w:t>
      </w:r>
      <w:r w:rsidR="00B92BEC" w:rsidRPr="006B501F">
        <w:rPr>
          <w:sz w:val="28"/>
          <w:szCs w:val="28"/>
          <w:lang w:val="uk-UA"/>
        </w:rPr>
        <w:t>здобувачів вищої освіти</w:t>
      </w:r>
      <w:r w:rsidR="00B92BEC" w:rsidRPr="006B501F">
        <w:rPr>
          <w:sz w:val="28"/>
          <w:szCs w:val="28"/>
          <w:shd w:val="clear" w:color="auto" w:fill="FFFFFF"/>
          <w:lang w:val="uk-UA"/>
        </w:rPr>
        <w:t xml:space="preserve"> </w:t>
      </w:r>
      <w:r w:rsidRPr="006B501F">
        <w:rPr>
          <w:sz w:val="28"/>
          <w:szCs w:val="28"/>
          <w:shd w:val="clear" w:color="auto" w:fill="FFFFFF"/>
          <w:lang w:val="uk-UA"/>
        </w:rPr>
        <w:t xml:space="preserve">є забезпечення </w:t>
      </w:r>
      <w:r w:rsidR="00B92BEC" w:rsidRPr="006B501F">
        <w:rPr>
          <w:sz w:val="28"/>
          <w:szCs w:val="28"/>
          <w:shd w:val="clear" w:color="auto" w:fill="FFFFFF"/>
          <w:lang w:val="uk-UA"/>
        </w:rPr>
        <w:t>якісної</w:t>
      </w:r>
      <w:r w:rsidRPr="006B501F">
        <w:rPr>
          <w:sz w:val="28"/>
          <w:szCs w:val="28"/>
          <w:shd w:val="clear" w:color="auto" w:fill="FFFFFF"/>
          <w:lang w:val="uk-UA"/>
        </w:rPr>
        <w:t xml:space="preserve"> підготовки </w:t>
      </w:r>
      <w:r w:rsidR="00530BD7" w:rsidRPr="006B501F">
        <w:rPr>
          <w:sz w:val="28"/>
          <w:szCs w:val="28"/>
          <w:shd w:val="clear" w:color="auto" w:fill="FFFFFF"/>
          <w:lang w:val="uk-UA"/>
        </w:rPr>
        <w:t>майбутніх юристів.</w:t>
      </w:r>
    </w:p>
    <w:p w:rsidR="00157BDA" w:rsidRPr="006B501F" w:rsidRDefault="00157BDA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6B501F">
        <w:rPr>
          <w:sz w:val="28"/>
          <w:szCs w:val="28"/>
          <w:shd w:val="clear" w:color="auto" w:fill="FFFFFF"/>
          <w:lang w:val="uk-UA"/>
        </w:rPr>
        <w:lastRenderedPageBreak/>
        <w:t xml:space="preserve">Під час практики закладаються основи професійної діяльності, умінь і навичок, професійних якостей фахівця. Від якості виконання завдань у період практики залежить професійне становлення майбутнього </w:t>
      </w:r>
      <w:r w:rsidR="00AF3054" w:rsidRPr="006B501F">
        <w:rPr>
          <w:sz w:val="28"/>
          <w:szCs w:val="28"/>
          <w:shd w:val="clear" w:color="auto" w:fill="FFFFFF"/>
          <w:lang w:val="uk-UA"/>
        </w:rPr>
        <w:t>фахівця</w:t>
      </w:r>
      <w:r w:rsidRPr="006B501F">
        <w:rPr>
          <w:sz w:val="28"/>
          <w:szCs w:val="28"/>
          <w:shd w:val="clear" w:color="auto" w:fill="FFFFFF"/>
          <w:lang w:val="uk-UA"/>
        </w:rPr>
        <w:t>.</w:t>
      </w:r>
    </w:p>
    <w:p w:rsidR="00157BDA" w:rsidRPr="006B501F" w:rsidRDefault="00157BDA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 xml:space="preserve"> </w:t>
      </w:r>
    </w:p>
    <w:p w:rsidR="00157BDA" w:rsidRPr="006B501F" w:rsidRDefault="00157BDA" w:rsidP="00A91EA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b/>
          <w:sz w:val="28"/>
          <w:szCs w:val="28"/>
          <w:lang w:val="uk-UA"/>
        </w:rPr>
      </w:pPr>
      <w:r w:rsidRPr="006B501F">
        <w:rPr>
          <w:b/>
          <w:sz w:val="28"/>
          <w:szCs w:val="28"/>
          <w:lang w:val="uk-UA"/>
        </w:rPr>
        <w:t>ЗАГАЛЬНІ ПОЛОЖЕННЯ</w:t>
      </w:r>
    </w:p>
    <w:p w:rsidR="00157BDA" w:rsidRPr="006B501F" w:rsidRDefault="00157BDA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 xml:space="preserve">Практика </w:t>
      </w:r>
      <w:r w:rsidR="00530BD7" w:rsidRPr="006B501F">
        <w:rPr>
          <w:sz w:val="28"/>
          <w:szCs w:val="28"/>
          <w:lang w:val="uk-UA"/>
        </w:rPr>
        <w:t>здобувачів вищої освіти галузі знань – 08 «Право», спеціальності – 081 «Право»</w:t>
      </w:r>
      <w:r w:rsidRPr="006B501F">
        <w:rPr>
          <w:sz w:val="28"/>
          <w:szCs w:val="28"/>
          <w:lang w:val="uk-UA"/>
        </w:rPr>
        <w:t xml:space="preserve"> передбачає безперервність та послідовність її проведення за одержану потрібного достатнього </w:t>
      </w:r>
      <w:r w:rsidR="00530BD7" w:rsidRPr="006B501F">
        <w:rPr>
          <w:sz w:val="28"/>
          <w:szCs w:val="28"/>
          <w:lang w:val="uk-UA"/>
        </w:rPr>
        <w:t>обсягу практичних знань і умінь.</w:t>
      </w:r>
    </w:p>
    <w:p w:rsidR="00157BDA" w:rsidRPr="006B501F" w:rsidRDefault="00157BDA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 xml:space="preserve">Практична підготовка </w:t>
      </w:r>
      <w:r w:rsidR="00B92BEC" w:rsidRPr="006B501F">
        <w:rPr>
          <w:sz w:val="28"/>
          <w:szCs w:val="28"/>
          <w:lang w:val="uk-UA"/>
        </w:rPr>
        <w:t>здобувачів вищої освіти</w:t>
      </w:r>
      <w:r w:rsidRPr="006B501F">
        <w:rPr>
          <w:sz w:val="28"/>
          <w:szCs w:val="28"/>
          <w:lang w:val="uk-UA"/>
        </w:rPr>
        <w:t xml:space="preserve"> є обов'язковим компонентом освітньо-професійної програми і має на меті набуття ними професійних навичок та вмінь. Метою практики є оволодіння </w:t>
      </w:r>
      <w:r w:rsidR="00B92BEC" w:rsidRPr="006B501F">
        <w:rPr>
          <w:sz w:val="28"/>
          <w:szCs w:val="28"/>
          <w:lang w:val="uk-UA"/>
        </w:rPr>
        <w:t>здобувачами вищої освіти-практикантами</w:t>
      </w:r>
      <w:r w:rsidRPr="006B501F">
        <w:rPr>
          <w:sz w:val="28"/>
          <w:szCs w:val="28"/>
          <w:lang w:val="uk-UA"/>
        </w:rPr>
        <w:t xml:space="preserve"> сучасними методами, формами, засобами майбутньої професійної діяльності, її організації, формування професійних умінь і навичок, виховання потреби систематичного поновлення.</w:t>
      </w:r>
    </w:p>
    <w:p w:rsidR="00157BDA" w:rsidRPr="006B501F" w:rsidRDefault="00157BDA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 xml:space="preserve">Практика </w:t>
      </w:r>
      <w:r w:rsidR="00B92BEC" w:rsidRPr="006B501F">
        <w:rPr>
          <w:sz w:val="28"/>
          <w:szCs w:val="28"/>
          <w:lang w:val="uk-UA"/>
        </w:rPr>
        <w:t>здобувачів вищої освіти</w:t>
      </w:r>
      <w:r w:rsidRPr="006B501F">
        <w:rPr>
          <w:sz w:val="28"/>
          <w:szCs w:val="28"/>
          <w:lang w:val="uk-UA"/>
        </w:rPr>
        <w:t xml:space="preserve"> є складовою частиною процесу підготовки </w:t>
      </w:r>
      <w:r w:rsidR="00AF3054" w:rsidRPr="006B501F">
        <w:rPr>
          <w:sz w:val="28"/>
          <w:szCs w:val="28"/>
          <w:lang w:val="uk-UA"/>
        </w:rPr>
        <w:t>фахівців</w:t>
      </w:r>
      <w:r w:rsidRPr="006B501F">
        <w:rPr>
          <w:sz w:val="28"/>
          <w:szCs w:val="28"/>
          <w:lang w:val="uk-UA"/>
        </w:rPr>
        <w:t xml:space="preserve"> у вищих навчальних закладах; передбачає безперервність та послідовність її проведення за одержання потрібного достатнього обсягу практичних знань і умінь відповідно </w:t>
      </w:r>
      <w:r w:rsidR="00530BD7" w:rsidRPr="006B501F">
        <w:rPr>
          <w:sz w:val="28"/>
          <w:szCs w:val="28"/>
          <w:lang w:val="uk-UA"/>
        </w:rPr>
        <w:t>освітньо-професійних програм</w:t>
      </w:r>
      <w:r w:rsidRPr="006B501F">
        <w:rPr>
          <w:sz w:val="28"/>
          <w:szCs w:val="28"/>
          <w:lang w:val="uk-UA"/>
        </w:rPr>
        <w:t xml:space="preserve">. </w:t>
      </w:r>
    </w:p>
    <w:p w:rsidR="00157BDA" w:rsidRPr="006B501F" w:rsidRDefault="00157BDA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  <w:lang w:val="uk-UA"/>
        </w:rPr>
      </w:pPr>
      <w:r w:rsidRPr="006B501F">
        <w:rPr>
          <w:sz w:val="28"/>
          <w:szCs w:val="28"/>
          <w:shd w:val="clear" w:color="auto" w:fill="FFFFFF"/>
          <w:lang w:val="uk-UA"/>
        </w:rPr>
        <w:t xml:space="preserve">Практика </w:t>
      </w:r>
      <w:r w:rsidR="00B92BEC" w:rsidRPr="006B501F">
        <w:rPr>
          <w:sz w:val="28"/>
          <w:szCs w:val="28"/>
          <w:lang w:val="uk-UA"/>
        </w:rPr>
        <w:t>здобувачів вищої освіти</w:t>
      </w:r>
      <w:r w:rsidRPr="006B501F">
        <w:rPr>
          <w:sz w:val="28"/>
          <w:szCs w:val="28"/>
          <w:shd w:val="clear" w:color="auto" w:fill="FFFFFF"/>
          <w:lang w:val="uk-UA"/>
        </w:rPr>
        <w:t xml:space="preserve"> проводиться на базах практики</w:t>
      </w:r>
      <w:r w:rsidR="00530BD7" w:rsidRPr="006B501F">
        <w:rPr>
          <w:sz w:val="28"/>
          <w:szCs w:val="28"/>
          <w:shd w:val="clear" w:color="auto" w:fill="FFFFFF"/>
          <w:lang w:val="uk-UA"/>
        </w:rPr>
        <w:t>, які мають відповідати вимогам</w:t>
      </w:r>
      <w:r w:rsidRPr="006B501F">
        <w:rPr>
          <w:sz w:val="28"/>
          <w:szCs w:val="28"/>
          <w:shd w:val="clear" w:color="auto" w:fill="FFFFFF"/>
          <w:lang w:val="uk-UA"/>
        </w:rPr>
        <w:t xml:space="preserve">, </w:t>
      </w:r>
      <w:r w:rsidR="00530BD7" w:rsidRPr="006B501F">
        <w:rPr>
          <w:sz w:val="28"/>
          <w:szCs w:val="28"/>
          <w:shd w:val="clear" w:color="auto" w:fill="FFFFFF"/>
          <w:lang w:val="uk-UA"/>
        </w:rPr>
        <w:t xml:space="preserve">що </w:t>
      </w:r>
      <w:r w:rsidRPr="006B501F">
        <w:rPr>
          <w:sz w:val="28"/>
          <w:szCs w:val="28"/>
          <w:shd w:val="clear" w:color="auto" w:fill="FFFFFF"/>
          <w:lang w:val="uk-UA"/>
        </w:rPr>
        <w:t>визначаються вищим закладом освіти та замовниками на підготовку фахівців. У</w:t>
      </w:r>
      <w:r w:rsidRPr="006B501F">
        <w:rPr>
          <w:sz w:val="28"/>
          <w:szCs w:val="28"/>
          <w:lang w:val="uk-UA"/>
        </w:rPr>
        <w:t xml:space="preserve"> першу чергу, на базі навчальних закладів, наукових установ, юридичних об'єднань, правоохоронних органів та органів державного управління, а також на підприємствах і в організаціях, установах різних галузей господарства.</w:t>
      </w:r>
    </w:p>
    <w:p w:rsidR="0020725F" w:rsidRPr="006B501F" w:rsidRDefault="0020725F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Зміст і послідовність практик визначаються відповідними робочими програмами, які розробляються кафедрами.</w:t>
      </w:r>
    </w:p>
    <w:p w:rsidR="0020725F" w:rsidRPr="00576ADD" w:rsidRDefault="0020725F" w:rsidP="00A91EA3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  <w:lang w:val="uk-UA"/>
        </w:rPr>
      </w:pPr>
      <w:r w:rsidRPr="00576ADD">
        <w:rPr>
          <w:sz w:val="28"/>
          <w:szCs w:val="28"/>
          <w:lang w:val="uk-UA"/>
        </w:rPr>
        <w:t>Із базами практики факультетом права та лінгвістики укладені договори «Про співпрацю» та «Про проходження практики студентами Білоцерківського НАУ».</w:t>
      </w:r>
    </w:p>
    <w:p w:rsidR="00F723A1" w:rsidRPr="00576ADD" w:rsidRDefault="00F723A1" w:rsidP="00A91EA3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576ADD">
        <w:rPr>
          <w:b/>
          <w:bCs/>
          <w:sz w:val="28"/>
          <w:szCs w:val="28"/>
          <w:lang w:val="uk-UA"/>
        </w:rPr>
        <w:t>Бази практик здобувачів вищої освіти факультету права та лінгвістики Білоцерківського НАУ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6"/>
        <w:gridCol w:w="8779"/>
      </w:tblGrid>
      <w:tr w:rsidR="00576ADD" w:rsidRPr="00576ADD" w:rsidTr="006A3607">
        <w:tc>
          <w:tcPr>
            <w:tcW w:w="9345" w:type="dxa"/>
            <w:gridSpan w:val="2"/>
          </w:tcPr>
          <w:p w:rsidR="00F723A1" w:rsidRPr="00576ADD" w:rsidRDefault="00F723A1" w:rsidP="00A91EA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bookmarkStart w:id="2" w:name="_Hlk27312299"/>
            <w:r w:rsidRPr="00576ADD">
              <w:rPr>
                <w:b/>
                <w:bCs/>
                <w:sz w:val="28"/>
                <w:szCs w:val="28"/>
                <w:lang w:val="uk-UA"/>
              </w:rPr>
              <w:t>галузь знань 08 «Право» спеціальність 081 «Право»</w:t>
            </w:r>
          </w:p>
        </w:tc>
      </w:tr>
      <w:tr w:rsidR="00576ADD" w:rsidRPr="00576ADD" w:rsidTr="006A3607">
        <w:tc>
          <w:tcPr>
            <w:tcW w:w="566" w:type="dxa"/>
          </w:tcPr>
          <w:p w:rsidR="00F723A1" w:rsidRPr="00576ADD" w:rsidRDefault="00F723A1" w:rsidP="00A91EA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779" w:type="dxa"/>
          </w:tcPr>
          <w:p w:rsidR="00F723A1" w:rsidRPr="00576ADD" w:rsidRDefault="00F723A1" w:rsidP="00A91EA3">
            <w:pPr>
              <w:spacing w:line="276" w:lineRule="auto"/>
              <w:ind w:left="142"/>
              <w:rPr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lang w:val="uk-UA"/>
              </w:rPr>
              <w:t>Білоцерківський міськрайонний суд Київської області</w:t>
            </w:r>
          </w:p>
        </w:tc>
      </w:tr>
      <w:tr w:rsidR="00576ADD" w:rsidRPr="00637FF6" w:rsidTr="006A3607">
        <w:tc>
          <w:tcPr>
            <w:tcW w:w="566" w:type="dxa"/>
          </w:tcPr>
          <w:p w:rsidR="00F723A1" w:rsidRPr="00576ADD" w:rsidRDefault="00F723A1" w:rsidP="00A91EA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779" w:type="dxa"/>
          </w:tcPr>
          <w:p w:rsidR="00F723A1" w:rsidRPr="00576ADD" w:rsidRDefault="00F723A1" w:rsidP="00A91EA3">
            <w:pPr>
              <w:spacing w:line="276" w:lineRule="auto"/>
              <w:ind w:left="142"/>
              <w:rPr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shd w:val="clear" w:color="auto" w:fill="FFFFFF"/>
                <w:lang w:val="uk-UA"/>
              </w:rPr>
              <w:t>Білоцерківський міський відділ державної виконавчої служби Головного територіального управління юстиції у Київській області </w:t>
            </w:r>
          </w:p>
        </w:tc>
      </w:tr>
      <w:tr w:rsidR="00576ADD" w:rsidRPr="00576ADD" w:rsidTr="006A3607">
        <w:tc>
          <w:tcPr>
            <w:tcW w:w="566" w:type="dxa"/>
          </w:tcPr>
          <w:p w:rsidR="00F723A1" w:rsidRPr="00576ADD" w:rsidRDefault="00F723A1" w:rsidP="00A91EA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779" w:type="dxa"/>
          </w:tcPr>
          <w:p w:rsidR="00F723A1" w:rsidRPr="00576ADD" w:rsidRDefault="00F723A1" w:rsidP="00A91EA3">
            <w:pPr>
              <w:spacing w:line="276" w:lineRule="auto"/>
              <w:ind w:left="142"/>
              <w:rPr>
                <w:sz w:val="28"/>
                <w:szCs w:val="28"/>
                <w:lang w:val="uk-UA"/>
              </w:rPr>
            </w:pPr>
            <w:r w:rsidRPr="00576ADD"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  <w:t>Білоцерківський районний відділ державної виконавчої служби Головного територіального управління юстиції у Київській області</w:t>
            </w:r>
          </w:p>
        </w:tc>
      </w:tr>
      <w:tr w:rsidR="00576ADD" w:rsidRPr="00637FF6" w:rsidTr="00F723A1">
        <w:trPr>
          <w:trHeight w:val="1095"/>
        </w:trPr>
        <w:tc>
          <w:tcPr>
            <w:tcW w:w="566" w:type="dxa"/>
          </w:tcPr>
          <w:p w:rsidR="00F723A1" w:rsidRPr="00576ADD" w:rsidRDefault="00F723A1" w:rsidP="00A91EA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8779" w:type="dxa"/>
          </w:tcPr>
          <w:p w:rsidR="00F723A1" w:rsidRPr="00576ADD" w:rsidRDefault="00F723A1" w:rsidP="00A91EA3">
            <w:pPr>
              <w:spacing w:line="276" w:lineRule="auto"/>
              <w:ind w:left="142"/>
              <w:rPr>
                <w:i/>
                <w:iCs/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lang w:val="uk-UA"/>
              </w:rPr>
              <w:t>Білоцерківський міськрайонний відділ державної реєстрації актів цивільного стану Головного територіального управління юстиції  у Київській області</w:t>
            </w:r>
            <w:r w:rsidRPr="00576ADD">
              <w:rPr>
                <w:rStyle w:val="a9"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  <w:tr w:rsidR="00576ADD" w:rsidRPr="00576ADD" w:rsidTr="006A3607">
        <w:trPr>
          <w:trHeight w:val="390"/>
        </w:trPr>
        <w:tc>
          <w:tcPr>
            <w:tcW w:w="566" w:type="dxa"/>
          </w:tcPr>
          <w:p w:rsidR="00F723A1" w:rsidRPr="00576ADD" w:rsidRDefault="00F723A1" w:rsidP="00A91EA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8779" w:type="dxa"/>
          </w:tcPr>
          <w:p w:rsidR="00F723A1" w:rsidRPr="00576ADD" w:rsidRDefault="00F723A1" w:rsidP="00A91EA3">
            <w:pPr>
              <w:spacing w:line="276" w:lineRule="auto"/>
              <w:ind w:left="142"/>
              <w:rPr>
                <w:sz w:val="28"/>
                <w:szCs w:val="28"/>
                <w:lang w:val="uk-UA"/>
              </w:rPr>
            </w:pPr>
            <w:r w:rsidRPr="00576ADD">
              <w:rPr>
                <w:rStyle w:val="a9"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Білоцерківська районна державна адміністрація</w:t>
            </w:r>
          </w:p>
        </w:tc>
      </w:tr>
      <w:tr w:rsidR="00576ADD" w:rsidRPr="00637FF6" w:rsidTr="006A3607">
        <w:trPr>
          <w:trHeight w:val="270"/>
        </w:trPr>
        <w:tc>
          <w:tcPr>
            <w:tcW w:w="566" w:type="dxa"/>
          </w:tcPr>
          <w:p w:rsidR="00F723A1" w:rsidRPr="00576ADD" w:rsidRDefault="00F723A1" w:rsidP="00A91EA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8779" w:type="dxa"/>
          </w:tcPr>
          <w:p w:rsidR="00F723A1" w:rsidRPr="00576ADD" w:rsidRDefault="00F723A1" w:rsidP="00A91EA3">
            <w:pPr>
              <w:spacing w:line="276" w:lineRule="auto"/>
              <w:ind w:left="142"/>
              <w:rPr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lang w:val="uk-UA"/>
              </w:rPr>
              <w:t>Виконавчий комітет Білоцерківської міської ради</w:t>
            </w:r>
          </w:p>
        </w:tc>
      </w:tr>
      <w:tr w:rsidR="00576ADD" w:rsidRPr="00637FF6" w:rsidTr="006A3607">
        <w:trPr>
          <w:trHeight w:val="685"/>
        </w:trPr>
        <w:tc>
          <w:tcPr>
            <w:tcW w:w="566" w:type="dxa"/>
          </w:tcPr>
          <w:p w:rsidR="00F723A1" w:rsidRPr="00576ADD" w:rsidRDefault="00F723A1" w:rsidP="00A91EA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8779" w:type="dxa"/>
          </w:tcPr>
          <w:p w:rsidR="00F723A1" w:rsidRPr="00576ADD" w:rsidRDefault="00F723A1" w:rsidP="00A91EA3">
            <w:pPr>
              <w:spacing w:line="276" w:lineRule="auto"/>
              <w:ind w:left="142"/>
              <w:rPr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lang w:val="uk-UA"/>
              </w:rPr>
              <w:t>Білоцерківський відділ поліції Головного управління Національної поліції в Київській області</w:t>
            </w:r>
          </w:p>
        </w:tc>
      </w:tr>
      <w:tr w:rsidR="00576ADD" w:rsidRPr="00576ADD" w:rsidTr="006A3607">
        <w:tc>
          <w:tcPr>
            <w:tcW w:w="566" w:type="dxa"/>
          </w:tcPr>
          <w:p w:rsidR="00F723A1" w:rsidRPr="00576ADD" w:rsidRDefault="00F723A1" w:rsidP="00A91EA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8779" w:type="dxa"/>
          </w:tcPr>
          <w:p w:rsidR="00F723A1" w:rsidRPr="00576ADD" w:rsidRDefault="00F723A1" w:rsidP="00A91EA3">
            <w:pPr>
              <w:spacing w:line="276" w:lineRule="auto"/>
              <w:ind w:left="142"/>
              <w:rPr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lang w:val="uk-UA"/>
              </w:rPr>
              <w:t>Білоцерківський міськрайонний центр з питань пробації</w:t>
            </w:r>
          </w:p>
        </w:tc>
      </w:tr>
      <w:tr w:rsidR="00576ADD" w:rsidRPr="00576ADD" w:rsidTr="006A3607">
        <w:tc>
          <w:tcPr>
            <w:tcW w:w="566" w:type="dxa"/>
          </w:tcPr>
          <w:p w:rsidR="00F723A1" w:rsidRPr="00576ADD" w:rsidRDefault="00F723A1" w:rsidP="00A91EA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8779" w:type="dxa"/>
          </w:tcPr>
          <w:p w:rsidR="00F723A1" w:rsidRPr="00576ADD" w:rsidRDefault="00F723A1" w:rsidP="00A91EA3">
            <w:pPr>
              <w:spacing w:line="276" w:lineRule="auto"/>
              <w:ind w:left="142"/>
              <w:rPr>
                <w:i/>
                <w:iCs/>
                <w:sz w:val="28"/>
                <w:szCs w:val="28"/>
                <w:lang w:val="uk-UA"/>
              </w:rPr>
            </w:pPr>
            <w:r w:rsidRPr="00576ADD">
              <w:rPr>
                <w:rStyle w:val="a9"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Білоцерківська</w:t>
            </w:r>
            <w:r w:rsidRPr="00576ADD">
              <w:rPr>
                <w:i/>
                <w:iCs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576ADD">
              <w:rPr>
                <w:sz w:val="28"/>
                <w:szCs w:val="28"/>
                <w:shd w:val="clear" w:color="auto" w:fill="FFFFFF"/>
                <w:lang w:val="uk-UA"/>
              </w:rPr>
              <w:t>міська громадська організація</w:t>
            </w:r>
            <w:r w:rsidRPr="00576ADD">
              <w:rPr>
                <w:i/>
                <w:iCs/>
                <w:sz w:val="28"/>
                <w:szCs w:val="28"/>
                <w:shd w:val="clear" w:color="auto" w:fill="FFFFFF"/>
                <w:lang w:val="uk-UA"/>
              </w:rPr>
              <w:t xml:space="preserve"> «</w:t>
            </w:r>
            <w:r w:rsidRPr="00576ADD">
              <w:rPr>
                <w:rStyle w:val="a9"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Правова єдність</w:t>
            </w:r>
            <w:r w:rsidRPr="00576ADD">
              <w:rPr>
                <w:i/>
                <w:iCs/>
                <w:lang w:val="uk-UA"/>
              </w:rPr>
              <w:t>»</w:t>
            </w:r>
          </w:p>
        </w:tc>
      </w:tr>
      <w:tr w:rsidR="00576ADD" w:rsidRPr="00576ADD" w:rsidTr="006A3607">
        <w:tc>
          <w:tcPr>
            <w:tcW w:w="566" w:type="dxa"/>
          </w:tcPr>
          <w:p w:rsidR="00F723A1" w:rsidRPr="00576ADD" w:rsidRDefault="00F723A1" w:rsidP="00A91EA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8779" w:type="dxa"/>
          </w:tcPr>
          <w:p w:rsidR="00F723A1" w:rsidRPr="00576ADD" w:rsidRDefault="00F723A1" w:rsidP="00A91EA3">
            <w:pPr>
              <w:spacing w:line="276" w:lineRule="auto"/>
              <w:ind w:left="142"/>
              <w:rPr>
                <w:i/>
                <w:iCs/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shd w:val="clear" w:color="auto" w:fill="FFFFFF"/>
                <w:lang w:val="uk-UA"/>
              </w:rPr>
              <w:t>Державне підприємство Міністерства оборони України</w:t>
            </w:r>
            <w:r w:rsidRPr="00576ADD">
              <w:rPr>
                <w:i/>
                <w:iCs/>
                <w:sz w:val="28"/>
                <w:szCs w:val="28"/>
                <w:shd w:val="clear" w:color="auto" w:fill="FFFFFF"/>
                <w:lang w:val="uk-UA"/>
              </w:rPr>
              <w:t xml:space="preserve"> «</w:t>
            </w:r>
            <w:r w:rsidRPr="00576ADD">
              <w:rPr>
                <w:rStyle w:val="a9"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Білоцерківський військовий торг</w:t>
            </w:r>
            <w:r w:rsidRPr="00576ADD">
              <w:rPr>
                <w:i/>
                <w:iCs/>
                <w:lang w:val="uk-UA"/>
              </w:rPr>
              <w:t>»</w:t>
            </w:r>
          </w:p>
        </w:tc>
      </w:tr>
      <w:tr w:rsidR="00576ADD" w:rsidRPr="00637FF6" w:rsidTr="006A3607">
        <w:tc>
          <w:tcPr>
            <w:tcW w:w="566" w:type="dxa"/>
          </w:tcPr>
          <w:p w:rsidR="00F723A1" w:rsidRPr="00576ADD" w:rsidRDefault="00F723A1" w:rsidP="00A91EA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8779" w:type="dxa"/>
          </w:tcPr>
          <w:p w:rsidR="00F723A1" w:rsidRPr="00576ADD" w:rsidRDefault="00F723A1" w:rsidP="00A91EA3">
            <w:pPr>
              <w:spacing w:line="276" w:lineRule="auto"/>
              <w:ind w:left="142"/>
              <w:rPr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lang w:val="uk-UA"/>
              </w:rPr>
              <w:t xml:space="preserve">Комунальне підприємство Білоцерківської міської ради </w:t>
            </w:r>
            <w:r w:rsidRPr="00576ADD">
              <w:rPr>
                <w:sz w:val="28"/>
                <w:szCs w:val="28"/>
                <w:shd w:val="clear" w:color="auto" w:fill="FFFFFF"/>
                <w:lang w:val="uk-UA"/>
              </w:rPr>
              <w:t>«Білоцерківтепломережа»</w:t>
            </w:r>
          </w:p>
        </w:tc>
      </w:tr>
    </w:tbl>
    <w:p w:rsidR="009E3896" w:rsidRPr="006B501F" w:rsidRDefault="00A607D9" w:rsidP="00A91EA3">
      <w:pPr>
        <w:spacing w:line="276" w:lineRule="auto"/>
        <w:ind w:left="-567" w:right="-1" w:firstLine="567"/>
        <w:jc w:val="both"/>
        <w:rPr>
          <w:color w:val="FF0000"/>
          <w:sz w:val="28"/>
          <w:szCs w:val="28"/>
          <w:lang w:val="uk-UA" w:eastAsia="en-US"/>
        </w:rPr>
      </w:pPr>
      <w:bookmarkStart w:id="3" w:name="_Hlk27431478"/>
      <w:bookmarkEnd w:id="2"/>
      <w:r>
        <w:rPr>
          <w:sz w:val="28"/>
          <w:szCs w:val="28"/>
          <w:lang w:val="uk-UA"/>
        </w:rPr>
        <w:t>Здобувачі</w:t>
      </w:r>
      <w:r w:rsidR="009E3896" w:rsidRPr="006B501F">
        <w:rPr>
          <w:sz w:val="28"/>
          <w:szCs w:val="28"/>
          <w:lang w:val="uk-UA"/>
        </w:rPr>
        <w:t xml:space="preserve">, які без поважних причин не виконали програму практики, отримали негативну оцінку, направляються на повторне проходження практики до закінчення поточного семестру. </w:t>
      </w:r>
      <w:r>
        <w:rPr>
          <w:sz w:val="28"/>
          <w:szCs w:val="28"/>
          <w:lang w:val="uk-UA"/>
        </w:rPr>
        <w:t>Здобувачі</w:t>
      </w:r>
      <w:r w:rsidR="009E3896" w:rsidRPr="006B501F">
        <w:rPr>
          <w:sz w:val="28"/>
          <w:szCs w:val="28"/>
          <w:lang w:val="uk-UA"/>
        </w:rPr>
        <w:t>, які отримали негативну оцінку за повторного проходження практики, підлягають відрахуванню з університету.</w:t>
      </w:r>
    </w:p>
    <w:bookmarkEnd w:id="3"/>
    <w:p w:rsidR="00E43302" w:rsidRPr="006B501F" w:rsidRDefault="00E43302" w:rsidP="00A91EA3">
      <w:pPr>
        <w:spacing w:line="276" w:lineRule="auto"/>
        <w:ind w:left="-567"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157BDA" w:rsidRPr="006B501F" w:rsidRDefault="00157BDA" w:rsidP="00A91EA3">
      <w:pPr>
        <w:numPr>
          <w:ilvl w:val="0"/>
          <w:numId w:val="1"/>
        </w:numPr>
        <w:spacing w:line="276" w:lineRule="auto"/>
        <w:ind w:left="-567" w:firstLine="567"/>
        <w:jc w:val="center"/>
        <w:rPr>
          <w:sz w:val="28"/>
          <w:szCs w:val="28"/>
          <w:shd w:val="clear" w:color="auto" w:fill="FFFFFF"/>
          <w:lang w:val="uk-UA"/>
        </w:rPr>
      </w:pPr>
      <w:r w:rsidRPr="006B501F">
        <w:rPr>
          <w:b/>
          <w:sz w:val="28"/>
          <w:szCs w:val="28"/>
          <w:shd w:val="clear" w:color="auto" w:fill="FFFFFF"/>
          <w:lang w:val="uk-UA"/>
        </w:rPr>
        <w:t>РОЗПОДІЛ ПРАКТИКИ ЗА ВИДАМИ ТА ЇХ ЗМІСТ</w:t>
      </w:r>
    </w:p>
    <w:p w:rsidR="00157BDA" w:rsidRPr="006B501F" w:rsidRDefault="00157BDA" w:rsidP="00A91EA3">
      <w:pPr>
        <w:spacing w:line="276" w:lineRule="auto"/>
        <w:ind w:left="-567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6B501F">
        <w:rPr>
          <w:sz w:val="28"/>
          <w:szCs w:val="28"/>
          <w:shd w:val="clear" w:color="auto" w:fill="FFFFFF"/>
          <w:lang w:val="uk-UA"/>
        </w:rPr>
        <w:t xml:space="preserve">Практична підготовка </w:t>
      </w:r>
      <w:r w:rsidR="00B92BEC" w:rsidRPr="006B501F">
        <w:rPr>
          <w:sz w:val="28"/>
          <w:szCs w:val="28"/>
          <w:lang w:val="uk-UA"/>
        </w:rPr>
        <w:t>здобувачів вищої освіти</w:t>
      </w:r>
      <w:r w:rsidRPr="006B501F">
        <w:rPr>
          <w:sz w:val="28"/>
          <w:szCs w:val="28"/>
          <w:shd w:val="clear" w:color="auto" w:fill="FFFFFF"/>
          <w:lang w:val="uk-UA"/>
        </w:rPr>
        <w:t xml:space="preserve"> вищих навчальних закладів згідно зі статтею </w:t>
      </w:r>
      <w:r w:rsidR="005239B0" w:rsidRPr="006B501F">
        <w:rPr>
          <w:sz w:val="28"/>
          <w:szCs w:val="28"/>
          <w:shd w:val="clear" w:color="auto" w:fill="FFFFFF"/>
          <w:lang w:val="uk-UA"/>
        </w:rPr>
        <w:t>51</w:t>
      </w:r>
      <w:r w:rsidRPr="006B501F">
        <w:rPr>
          <w:sz w:val="28"/>
          <w:szCs w:val="28"/>
          <w:shd w:val="clear" w:color="auto" w:fill="FFFFFF"/>
          <w:lang w:val="uk-UA"/>
        </w:rPr>
        <w:t xml:space="preserve"> Закону України "Про вищу освіту"</w:t>
      </w:r>
      <w:r w:rsidR="00847022" w:rsidRPr="006B501F">
        <w:rPr>
          <w:color w:val="000000"/>
          <w:sz w:val="28"/>
          <w:szCs w:val="28"/>
          <w:shd w:val="clear" w:color="auto" w:fill="FFFFFF"/>
          <w:lang w:val="uk-UA"/>
        </w:rPr>
        <w:t>, здійснюється шляхом проходження ними практики на підприємствах, в установах та організаціях згідно з укладеними закладами вищої освіти договорами або у його структурних підрозділах, що забезпечують практичну підготовку.</w:t>
      </w:r>
    </w:p>
    <w:p w:rsidR="00157BDA" w:rsidRPr="006B501F" w:rsidRDefault="00157BDA" w:rsidP="00A91EA3">
      <w:pPr>
        <w:shd w:val="clear" w:color="auto" w:fill="FFFFFF"/>
        <w:spacing w:line="276" w:lineRule="auto"/>
        <w:ind w:left="-567" w:firstLine="567"/>
        <w:jc w:val="both"/>
        <w:textAlignment w:val="baseline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 xml:space="preserve">Метою практики є оволодіння </w:t>
      </w:r>
      <w:r w:rsidR="00B92BEC" w:rsidRPr="006B501F">
        <w:rPr>
          <w:sz w:val="28"/>
          <w:szCs w:val="28"/>
          <w:lang w:val="uk-UA"/>
        </w:rPr>
        <w:t>здобувачами вищої освіти</w:t>
      </w:r>
      <w:r w:rsidRPr="006B501F">
        <w:rPr>
          <w:sz w:val="28"/>
          <w:szCs w:val="28"/>
          <w:lang w:val="uk-UA"/>
        </w:rPr>
        <w:t xml:space="preserve"> сучасними методами, формами організації та знаряддями праці в галузі їх майбутньої професії, формування у них, на базі одержаних у вищому навчальному закладі знань, професійних умінь і навичок для прийняття самостійних рішень під час конкретної роботи в реальних ринкових і виробничих умовах, виховання потреби систематично поновлювати свої знання та творчо їх застосовувати в практичній діяльності.</w:t>
      </w:r>
    </w:p>
    <w:p w:rsidR="00157BDA" w:rsidRPr="006B501F" w:rsidRDefault="00157BDA" w:rsidP="00A91EA3">
      <w:pPr>
        <w:spacing w:line="276" w:lineRule="auto"/>
        <w:ind w:left="-567" w:firstLine="567"/>
        <w:jc w:val="both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 xml:space="preserve">Під час практики у </w:t>
      </w:r>
      <w:r w:rsidR="00B92BEC" w:rsidRPr="006B501F">
        <w:rPr>
          <w:sz w:val="28"/>
          <w:szCs w:val="28"/>
          <w:lang w:val="uk-UA"/>
        </w:rPr>
        <w:t>практикантів</w:t>
      </w:r>
      <w:r w:rsidRPr="006B501F">
        <w:rPr>
          <w:sz w:val="28"/>
          <w:szCs w:val="28"/>
          <w:lang w:val="uk-UA"/>
        </w:rPr>
        <w:t xml:space="preserve"> закріплюються і поглиблюються знання, набуті в процесі теоретичного навчання, закладаються основи </w:t>
      </w:r>
      <w:r w:rsidR="00847022" w:rsidRPr="006B501F">
        <w:rPr>
          <w:sz w:val="28"/>
          <w:szCs w:val="28"/>
          <w:lang w:val="uk-UA"/>
        </w:rPr>
        <w:t>практичної юридичної</w:t>
      </w:r>
      <w:r w:rsidRPr="006B501F">
        <w:rPr>
          <w:sz w:val="28"/>
          <w:szCs w:val="28"/>
          <w:lang w:val="uk-UA"/>
        </w:rPr>
        <w:t xml:space="preserve"> діяльності, умінь і навичок, професійних якостей фахівця. Від якостей виконання завдань у період практики залежить професійне становлення майбутнього юриста. </w:t>
      </w:r>
    </w:p>
    <w:p w:rsidR="00C45D11" w:rsidRPr="006B501F" w:rsidRDefault="00C45D11" w:rsidP="00A91EA3">
      <w:pPr>
        <w:spacing w:line="276" w:lineRule="auto"/>
        <w:ind w:left="-567" w:firstLine="567"/>
        <w:jc w:val="both"/>
        <w:rPr>
          <w:color w:val="FF0000"/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Види практики з кожної спеціальності, їх тривалість і терміни проведення визначаються навчальним планом університету.</w:t>
      </w:r>
    </w:p>
    <w:p w:rsidR="00C45D11" w:rsidRPr="00576ADD" w:rsidRDefault="00C45D11" w:rsidP="00A91EA3">
      <w:pPr>
        <w:spacing w:line="276" w:lineRule="auto"/>
        <w:ind w:left="-567" w:firstLine="567"/>
        <w:jc w:val="both"/>
        <w:rPr>
          <w:sz w:val="28"/>
          <w:szCs w:val="28"/>
          <w:lang w:val="uk-UA"/>
        </w:rPr>
      </w:pPr>
      <w:r w:rsidRPr="00576ADD">
        <w:rPr>
          <w:sz w:val="28"/>
          <w:szCs w:val="28"/>
          <w:lang w:val="uk-UA"/>
        </w:rPr>
        <w:lastRenderedPageBreak/>
        <w:t>Види та обсяги практик визначаються освітньо-професійною програмою підготовки фахівців, що відображається відповідно в навчальних планах і графіках навчального процесу.</w:t>
      </w:r>
    </w:p>
    <w:p w:rsidR="00B545BF" w:rsidRPr="00576ADD" w:rsidRDefault="00B545BF" w:rsidP="00A91EA3">
      <w:pPr>
        <w:pStyle w:val="a6"/>
        <w:spacing w:line="276" w:lineRule="auto"/>
        <w:ind w:left="-567" w:firstLine="567"/>
        <w:jc w:val="both"/>
        <w:rPr>
          <w:sz w:val="28"/>
          <w:szCs w:val="28"/>
          <w:lang w:val="uk-UA"/>
        </w:rPr>
      </w:pPr>
      <w:r w:rsidRPr="00576ADD">
        <w:rPr>
          <w:sz w:val="28"/>
          <w:szCs w:val="28"/>
          <w:lang w:val="uk-UA"/>
        </w:rPr>
        <w:t xml:space="preserve">Згідно з навчальним планом і графіком навчального процесу факультету права та лінгвістики Білоцерківського національного аграрного університету практика здобувачів вищої освіти зі спеціальності 081 «Право» проводиться на другому, третьому, четвертому курсах та в магістрантів 1-го року навчання. </w:t>
      </w:r>
    </w:p>
    <w:p w:rsidR="00B545BF" w:rsidRPr="00576ADD" w:rsidRDefault="00B545BF" w:rsidP="00A91EA3">
      <w:pPr>
        <w:pStyle w:val="a6"/>
        <w:spacing w:line="276" w:lineRule="auto"/>
        <w:ind w:left="-567" w:firstLine="567"/>
        <w:jc w:val="both"/>
        <w:rPr>
          <w:sz w:val="28"/>
          <w:szCs w:val="28"/>
          <w:lang w:val="uk-UA"/>
        </w:rPr>
      </w:pPr>
      <w:r w:rsidRPr="00576ADD">
        <w:rPr>
          <w:sz w:val="28"/>
          <w:szCs w:val="28"/>
          <w:lang w:val="uk-UA"/>
        </w:rPr>
        <w:t>На другому курсі навчальна практика проводиться у четвертому семестрі тривалістю чотири тижні, загальний обсяг 301 академічна година (4 кредити ЕCTS).</w:t>
      </w:r>
    </w:p>
    <w:p w:rsidR="00B545BF" w:rsidRPr="00576ADD" w:rsidRDefault="00B545BF" w:rsidP="00A91EA3">
      <w:pPr>
        <w:pStyle w:val="a6"/>
        <w:spacing w:line="276" w:lineRule="auto"/>
        <w:ind w:left="-567" w:firstLine="567"/>
        <w:jc w:val="both"/>
        <w:rPr>
          <w:sz w:val="28"/>
          <w:szCs w:val="28"/>
          <w:lang w:val="uk-UA"/>
        </w:rPr>
      </w:pPr>
      <w:r w:rsidRPr="00576ADD">
        <w:rPr>
          <w:sz w:val="28"/>
          <w:szCs w:val="28"/>
          <w:lang w:val="uk-UA"/>
        </w:rPr>
        <w:t xml:space="preserve">На третьому курсі </w:t>
      </w:r>
      <w:r w:rsidR="00351DBE" w:rsidRPr="00576ADD">
        <w:rPr>
          <w:sz w:val="28"/>
          <w:szCs w:val="28"/>
          <w:lang w:val="uk-UA"/>
        </w:rPr>
        <w:t>навчальна</w:t>
      </w:r>
      <w:r w:rsidRPr="00576ADD">
        <w:rPr>
          <w:sz w:val="28"/>
          <w:szCs w:val="28"/>
          <w:lang w:val="uk-UA"/>
        </w:rPr>
        <w:t xml:space="preserve"> практика проводиться у шостому семестрі, тривалістю п’ять тижнів, загальний обсяг 190 академічних годин (4 кредити ЕCTS).</w:t>
      </w:r>
    </w:p>
    <w:p w:rsidR="00B545BF" w:rsidRPr="00576ADD" w:rsidRDefault="00B545BF" w:rsidP="00A91EA3">
      <w:pPr>
        <w:pStyle w:val="a6"/>
        <w:spacing w:line="276" w:lineRule="auto"/>
        <w:ind w:left="-567" w:firstLine="567"/>
        <w:jc w:val="both"/>
        <w:rPr>
          <w:sz w:val="28"/>
          <w:szCs w:val="28"/>
          <w:lang w:val="uk-UA"/>
        </w:rPr>
      </w:pPr>
      <w:r w:rsidRPr="00576ADD">
        <w:rPr>
          <w:sz w:val="28"/>
          <w:szCs w:val="28"/>
          <w:lang w:val="uk-UA"/>
        </w:rPr>
        <w:t>На четвертому курсі виробнича практика проводиться у восьмому семестрі, тривалістю шість тижнів, загальний обсяг 240 академічних годин (8 кредитів ЕCTS).</w:t>
      </w:r>
    </w:p>
    <w:p w:rsidR="00B545BF" w:rsidRPr="00576ADD" w:rsidRDefault="00B545BF" w:rsidP="00A91EA3">
      <w:pPr>
        <w:pStyle w:val="a6"/>
        <w:spacing w:line="276" w:lineRule="auto"/>
        <w:ind w:left="-567" w:firstLine="567"/>
        <w:jc w:val="both"/>
        <w:rPr>
          <w:sz w:val="28"/>
          <w:szCs w:val="28"/>
          <w:lang w:val="uk-UA"/>
        </w:rPr>
      </w:pPr>
      <w:r w:rsidRPr="00576ADD">
        <w:rPr>
          <w:sz w:val="28"/>
          <w:szCs w:val="28"/>
          <w:lang w:val="uk-UA"/>
        </w:rPr>
        <w:t>В магістрантів 1-го року навчання переддипломна практика проводиться у десятому семестрі, тривалістю чотири тижня, загальний обсяг 240 академічних годин (8 кредитів ЕCTS) та в одинадцятому семестрі, тривалістю два тижня, загальний обсяг 90 академічних годин (3 кредити ЕCTS).</w:t>
      </w:r>
    </w:p>
    <w:p w:rsidR="00157BDA" w:rsidRPr="006B501F" w:rsidRDefault="00157BDA" w:rsidP="00A91EA3">
      <w:pPr>
        <w:spacing w:line="276" w:lineRule="auto"/>
        <w:ind w:left="-567" w:firstLine="567"/>
        <w:jc w:val="both"/>
        <w:rPr>
          <w:sz w:val="28"/>
          <w:szCs w:val="28"/>
          <w:lang w:val="uk-UA"/>
        </w:rPr>
      </w:pPr>
    </w:p>
    <w:p w:rsidR="00157BDA" w:rsidRPr="006B501F" w:rsidRDefault="00157BDA" w:rsidP="00A91EA3">
      <w:pPr>
        <w:numPr>
          <w:ilvl w:val="1"/>
          <w:numId w:val="1"/>
        </w:numPr>
        <w:spacing w:line="276" w:lineRule="auto"/>
        <w:ind w:left="-567" w:firstLine="567"/>
        <w:jc w:val="center"/>
        <w:rPr>
          <w:b/>
          <w:sz w:val="28"/>
          <w:szCs w:val="28"/>
          <w:lang w:val="uk-UA"/>
        </w:rPr>
      </w:pPr>
      <w:r w:rsidRPr="006B501F">
        <w:rPr>
          <w:b/>
          <w:sz w:val="28"/>
          <w:szCs w:val="28"/>
          <w:lang w:val="uk-UA"/>
        </w:rPr>
        <w:t>НАВЧАЛЬНА ПРАКТИКА</w:t>
      </w:r>
    </w:p>
    <w:p w:rsidR="00157BDA" w:rsidRPr="006B501F" w:rsidRDefault="00157BDA" w:rsidP="00A91EA3">
      <w:pPr>
        <w:spacing w:line="276" w:lineRule="auto"/>
        <w:ind w:left="-567" w:firstLine="567"/>
        <w:jc w:val="both"/>
        <w:rPr>
          <w:sz w:val="28"/>
          <w:szCs w:val="28"/>
          <w:lang w:val="uk-UA"/>
        </w:rPr>
      </w:pPr>
      <w:bookmarkStart w:id="4" w:name="_Hlk27430886"/>
      <w:r w:rsidRPr="006B501F">
        <w:rPr>
          <w:sz w:val="28"/>
          <w:szCs w:val="28"/>
          <w:lang w:val="uk-UA"/>
        </w:rPr>
        <w:t xml:space="preserve">Метою навчальної практики є оволодіння </w:t>
      </w:r>
      <w:r w:rsidR="00B92BEC" w:rsidRPr="006B501F">
        <w:rPr>
          <w:sz w:val="28"/>
          <w:szCs w:val="28"/>
          <w:lang w:val="uk-UA"/>
        </w:rPr>
        <w:t>здобувачами вищої освіти</w:t>
      </w:r>
      <w:r w:rsidRPr="006B501F">
        <w:rPr>
          <w:sz w:val="28"/>
          <w:szCs w:val="28"/>
          <w:lang w:val="uk-UA"/>
        </w:rPr>
        <w:t xml:space="preserve"> сучасними методами, формами і засобами майбутньої професійної діяльності, її організації, формування професійних умінь і навичок, виховання потреби систематичного поновлення знань. </w:t>
      </w:r>
    </w:p>
    <w:p w:rsidR="00351DBE" w:rsidRPr="00576ADD" w:rsidRDefault="000E3DA8" w:rsidP="00A91EA3">
      <w:pPr>
        <w:spacing w:line="276" w:lineRule="auto"/>
        <w:ind w:left="-567" w:firstLine="567"/>
        <w:jc w:val="both"/>
        <w:rPr>
          <w:sz w:val="28"/>
          <w:szCs w:val="28"/>
          <w:lang w:val="uk-UA"/>
        </w:rPr>
      </w:pPr>
      <w:r w:rsidRPr="00576ADD">
        <w:rPr>
          <w:sz w:val="28"/>
          <w:szCs w:val="28"/>
          <w:lang w:val="uk-UA"/>
        </w:rPr>
        <w:t>Навчальна практика</w:t>
      </w:r>
      <w:r w:rsidR="00745A25" w:rsidRPr="00576ADD">
        <w:rPr>
          <w:sz w:val="28"/>
          <w:szCs w:val="28"/>
          <w:lang w:val="uk-UA"/>
        </w:rPr>
        <w:t xml:space="preserve"> є ознайомлювальною практикою</w:t>
      </w:r>
      <w:r w:rsidR="00157BDA" w:rsidRPr="00576ADD">
        <w:rPr>
          <w:sz w:val="28"/>
          <w:szCs w:val="28"/>
          <w:lang w:val="uk-UA"/>
        </w:rPr>
        <w:t xml:space="preserve">, яку проходять </w:t>
      </w:r>
      <w:r w:rsidR="00B92BEC" w:rsidRPr="00576ADD">
        <w:rPr>
          <w:sz w:val="28"/>
          <w:szCs w:val="28"/>
          <w:lang w:val="uk-UA"/>
        </w:rPr>
        <w:t>здобувачі вищої освіти</w:t>
      </w:r>
      <w:r w:rsidR="00157BDA" w:rsidRPr="00576ADD">
        <w:rPr>
          <w:sz w:val="28"/>
          <w:szCs w:val="28"/>
          <w:lang w:val="uk-UA"/>
        </w:rPr>
        <w:t xml:space="preserve"> ІІ </w:t>
      </w:r>
      <w:r w:rsidR="00351DBE" w:rsidRPr="00576ADD">
        <w:rPr>
          <w:sz w:val="28"/>
          <w:szCs w:val="28"/>
          <w:lang w:val="uk-UA"/>
        </w:rPr>
        <w:t xml:space="preserve">та ІІІ </w:t>
      </w:r>
      <w:r w:rsidR="00157BDA" w:rsidRPr="00576ADD">
        <w:rPr>
          <w:sz w:val="28"/>
          <w:szCs w:val="28"/>
          <w:lang w:val="uk-UA"/>
        </w:rPr>
        <w:t xml:space="preserve">курсу </w:t>
      </w:r>
      <w:r w:rsidR="00CC60B2" w:rsidRPr="00576ADD">
        <w:rPr>
          <w:sz w:val="28"/>
          <w:szCs w:val="28"/>
          <w:lang w:val="uk-UA"/>
        </w:rPr>
        <w:t>факультету права та лінгвістики БНАУ з</w:t>
      </w:r>
      <w:r w:rsidR="00157BDA" w:rsidRPr="00576ADD">
        <w:rPr>
          <w:sz w:val="28"/>
          <w:szCs w:val="28"/>
          <w:lang w:val="uk-UA"/>
        </w:rPr>
        <w:t xml:space="preserve"> </w:t>
      </w:r>
      <w:r w:rsidR="00CC60B2" w:rsidRPr="00576ADD">
        <w:rPr>
          <w:sz w:val="28"/>
          <w:szCs w:val="28"/>
          <w:lang w:val="uk-UA"/>
        </w:rPr>
        <w:t xml:space="preserve">галузі знань – 08 «Право», спеціальності – 081 «Право». </w:t>
      </w:r>
    </w:p>
    <w:p w:rsidR="00157BDA" w:rsidRPr="006B501F" w:rsidRDefault="00CC60B2" w:rsidP="00A91EA3">
      <w:pPr>
        <w:spacing w:line="276" w:lineRule="auto"/>
        <w:ind w:left="-567" w:firstLine="567"/>
        <w:jc w:val="both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Вона</w:t>
      </w:r>
      <w:r w:rsidR="00157BDA" w:rsidRPr="006B501F">
        <w:rPr>
          <w:sz w:val="28"/>
          <w:szCs w:val="28"/>
          <w:lang w:val="uk-UA"/>
        </w:rPr>
        <w:t xml:space="preserve"> призначена для первинного ознайомлення </w:t>
      </w:r>
      <w:r w:rsidR="00B92BEC" w:rsidRPr="006B501F">
        <w:rPr>
          <w:sz w:val="28"/>
          <w:szCs w:val="28"/>
          <w:lang w:val="uk-UA"/>
        </w:rPr>
        <w:t>здобувачами вищої освіти-практикантами</w:t>
      </w:r>
      <w:r w:rsidR="00157BDA" w:rsidRPr="006B501F">
        <w:rPr>
          <w:sz w:val="28"/>
          <w:szCs w:val="28"/>
          <w:lang w:val="uk-UA"/>
        </w:rPr>
        <w:t xml:space="preserve"> з різними видами юридичної діяльності, формування професійної ціннісної орієнтації, покращення професійного відбору.</w:t>
      </w:r>
    </w:p>
    <w:bookmarkEnd w:id="4"/>
    <w:p w:rsidR="00F723A1" w:rsidRPr="00576ADD" w:rsidRDefault="00F723A1" w:rsidP="00A91EA3">
      <w:pPr>
        <w:spacing w:line="276" w:lineRule="auto"/>
        <w:ind w:left="-567" w:firstLine="567"/>
        <w:jc w:val="center"/>
        <w:rPr>
          <w:b/>
          <w:bCs/>
          <w:sz w:val="28"/>
          <w:szCs w:val="28"/>
          <w:lang w:val="uk-UA"/>
        </w:rPr>
      </w:pPr>
      <w:r w:rsidRPr="00576ADD">
        <w:rPr>
          <w:b/>
          <w:bCs/>
          <w:sz w:val="28"/>
          <w:szCs w:val="28"/>
          <w:lang w:val="uk-UA"/>
        </w:rPr>
        <w:t>Бази для проходження навчальної практики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576ADD" w:rsidRPr="00576ADD" w:rsidTr="006A3607">
        <w:tc>
          <w:tcPr>
            <w:tcW w:w="562" w:type="dxa"/>
          </w:tcPr>
          <w:p w:rsidR="00F723A1" w:rsidRPr="00576ADD" w:rsidRDefault="00F723A1" w:rsidP="00A91EA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783" w:type="dxa"/>
          </w:tcPr>
          <w:p w:rsidR="00F723A1" w:rsidRPr="00576ADD" w:rsidRDefault="00F723A1" w:rsidP="00A91EA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lang w:val="uk-UA"/>
              </w:rPr>
              <w:t>Білоцерківський міськрайонний суд</w:t>
            </w:r>
          </w:p>
        </w:tc>
      </w:tr>
      <w:tr w:rsidR="00576ADD" w:rsidRPr="00637FF6" w:rsidTr="006A3607">
        <w:tc>
          <w:tcPr>
            <w:tcW w:w="562" w:type="dxa"/>
          </w:tcPr>
          <w:p w:rsidR="00F723A1" w:rsidRPr="00576ADD" w:rsidRDefault="00F723A1" w:rsidP="00A91EA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783" w:type="dxa"/>
          </w:tcPr>
          <w:p w:rsidR="00F723A1" w:rsidRPr="00576ADD" w:rsidRDefault="00F723A1" w:rsidP="00A91EA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lang w:val="uk-UA"/>
              </w:rPr>
              <w:t>Білоцерківський міський відділ державної виконавчої служби Головного територіального управління юстиції у Київській області</w:t>
            </w:r>
          </w:p>
        </w:tc>
      </w:tr>
      <w:tr w:rsidR="00576ADD" w:rsidRPr="00576ADD" w:rsidTr="006A3607">
        <w:tc>
          <w:tcPr>
            <w:tcW w:w="562" w:type="dxa"/>
          </w:tcPr>
          <w:p w:rsidR="00F723A1" w:rsidRPr="00576ADD" w:rsidRDefault="00F723A1" w:rsidP="00A91EA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783" w:type="dxa"/>
          </w:tcPr>
          <w:p w:rsidR="00F723A1" w:rsidRPr="00576ADD" w:rsidRDefault="00F723A1" w:rsidP="00A91EA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lang w:val="uk-UA"/>
              </w:rPr>
              <w:t>Білоцерківський районний відділ державної виконавчої служби Головного територіального управління юстиції у Київській області</w:t>
            </w:r>
          </w:p>
        </w:tc>
      </w:tr>
      <w:tr w:rsidR="00576ADD" w:rsidRPr="00637FF6" w:rsidTr="006A3607">
        <w:tc>
          <w:tcPr>
            <w:tcW w:w="562" w:type="dxa"/>
          </w:tcPr>
          <w:p w:rsidR="00F723A1" w:rsidRPr="00576ADD" w:rsidRDefault="00F723A1" w:rsidP="00A91EA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8783" w:type="dxa"/>
          </w:tcPr>
          <w:p w:rsidR="00F723A1" w:rsidRPr="00576ADD" w:rsidRDefault="00F723A1" w:rsidP="00A91EA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lang w:val="uk-UA"/>
              </w:rPr>
              <w:t>Білоцерківський міськрайонний відділ державної реєстрації актів цивільного стану Головного територіального управління юстиції  у Київській області</w:t>
            </w:r>
          </w:p>
        </w:tc>
      </w:tr>
    </w:tbl>
    <w:p w:rsidR="00F723A1" w:rsidRPr="00576ADD" w:rsidRDefault="00F723A1" w:rsidP="00A91EA3">
      <w:pPr>
        <w:spacing w:line="276" w:lineRule="auto"/>
        <w:ind w:left="-567" w:firstLine="567"/>
        <w:jc w:val="both"/>
        <w:rPr>
          <w:sz w:val="28"/>
          <w:szCs w:val="28"/>
          <w:lang w:val="uk-UA"/>
        </w:rPr>
      </w:pPr>
    </w:p>
    <w:p w:rsidR="00157BDA" w:rsidRPr="006B501F" w:rsidRDefault="00157BDA" w:rsidP="00A91EA3">
      <w:pPr>
        <w:spacing w:line="276" w:lineRule="auto"/>
        <w:ind w:left="-567" w:firstLine="567"/>
        <w:jc w:val="both"/>
        <w:rPr>
          <w:sz w:val="28"/>
          <w:szCs w:val="28"/>
          <w:lang w:val="uk-UA"/>
        </w:rPr>
      </w:pPr>
      <w:bookmarkStart w:id="5" w:name="_Hlk27431342"/>
      <w:r w:rsidRPr="006B501F">
        <w:rPr>
          <w:sz w:val="28"/>
          <w:szCs w:val="28"/>
          <w:lang w:val="uk-UA"/>
        </w:rPr>
        <w:t xml:space="preserve">Організація, проведення і контроль за здійсненням практики покладається на науково-педагогічних працівників БНАУ. </w:t>
      </w:r>
    </w:p>
    <w:p w:rsidR="00157BDA" w:rsidRPr="00576ADD" w:rsidRDefault="00157BDA" w:rsidP="00A91EA3">
      <w:pPr>
        <w:spacing w:line="276" w:lineRule="auto"/>
        <w:ind w:left="-567" w:firstLine="567"/>
        <w:jc w:val="both"/>
        <w:rPr>
          <w:sz w:val="28"/>
          <w:szCs w:val="28"/>
          <w:lang w:val="uk-UA"/>
        </w:rPr>
      </w:pPr>
      <w:r w:rsidRPr="00576ADD">
        <w:rPr>
          <w:sz w:val="28"/>
          <w:szCs w:val="28"/>
          <w:lang w:val="uk-UA"/>
        </w:rPr>
        <w:t xml:space="preserve">Навчально-методичне керівництво і виконання програм </w:t>
      </w:r>
      <w:r w:rsidR="00351DBE" w:rsidRPr="00576ADD">
        <w:rPr>
          <w:sz w:val="28"/>
          <w:szCs w:val="28"/>
          <w:lang w:val="uk-UA"/>
        </w:rPr>
        <w:t xml:space="preserve">навчальної </w:t>
      </w:r>
      <w:r w:rsidRPr="00576ADD">
        <w:rPr>
          <w:sz w:val="28"/>
          <w:szCs w:val="28"/>
          <w:lang w:val="uk-UA"/>
        </w:rPr>
        <w:t>практики</w:t>
      </w:r>
      <w:r w:rsidR="00351DBE" w:rsidRPr="00576ADD">
        <w:rPr>
          <w:sz w:val="28"/>
          <w:szCs w:val="28"/>
          <w:lang w:val="uk-UA"/>
        </w:rPr>
        <w:t xml:space="preserve"> для</w:t>
      </w:r>
      <w:r w:rsidRPr="00576ADD">
        <w:rPr>
          <w:sz w:val="28"/>
          <w:szCs w:val="28"/>
          <w:lang w:val="uk-UA"/>
        </w:rPr>
        <w:t xml:space="preserve"> </w:t>
      </w:r>
      <w:r w:rsidR="00167A72" w:rsidRPr="00576ADD">
        <w:rPr>
          <w:sz w:val="28"/>
          <w:szCs w:val="28"/>
          <w:lang w:val="uk-UA"/>
        </w:rPr>
        <w:t xml:space="preserve">здобувачів </w:t>
      </w:r>
      <w:r w:rsidR="00351DBE" w:rsidRPr="00576ADD">
        <w:rPr>
          <w:sz w:val="28"/>
          <w:szCs w:val="28"/>
          <w:lang w:val="uk-UA"/>
        </w:rPr>
        <w:t xml:space="preserve">ІІ курсу спеціальності 081 «Право» </w:t>
      </w:r>
      <w:r w:rsidRPr="00576ADD">
        <w:rPr>
          <w:sz w:val="28"/>
          <w:szCs w:val="28"/>
          <w:lang w:val="uk-UA"/>
        </w:rPr>
        <w:t>забезпечують викладачі кафедри цивільно-правових дисциплін</w:t>
      </w:r>
      <w:r w:rsidR="00351DBE" w:rsidRPr="00576ADD">
        <w:rPr>
          <w:sz w:val="28"/>
          <w:szCs w:val="28"/>
          <w:lang w:val="uk-UA"/>
        </w:rPr>
        <w:t>, для здобувачів ІІІ курсу забезпечують викладачі кафедри теоретико-правових та соціально-гуманітарних дисциплін.</w:t>
      </w:r>
    </w:p>
    <w:bookmarkEnd w:id="5"/>
    <w:p w:rsidR="00157BDA" w:rsidRPr="006B501F" w:rsidRDefault="00157BDA" w:rsidP="00A91EA3">
      <w:pPr>
        <w:pStyle w:val="4"/>
        <w:tabs>
          <w:tab w:val="left" w:pos="284"/>
        </w:tabs>
        <w:spacing w:before="0" w:after="0" w:line="276" w:lineRule="auto"/>
        <w:ind w:left="-567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B501F">
        <w:rPr>
          <w:rFonts w:ascii="Times New Roman" w:hAnsi="Times New Roman"/>
          <w:i/>
          <w:sz w:val="28"/>
          <w:szCs w:val="28"/>
          <w:lang w:val="uk-UA"/>
        </w:rPr>
        <w:t>Керівник практики від кафедри зобов'язаний:</w:t>
      </w:r>
    </w:p>
    <w:p w:rsidR="00157BDA" w:rsidRPr="006B501F" w:rsidRDefault="00157BDA" w:rsidP="00A91EA3">
      <w:pPr>
        <w:pStyle w:val="Text1"/>
        <w:numPr>
          <w:ilvl w:val="0"/>
          <w:numId w:val="4"/>
        </w:numPr>
        <w:tabs>
          <w:tab w:val="left" w:pos="284"/>
        </w:tabs>
        <w:spacing w:after="0" w:line="276" w:lineRule="auto"/>
        <w:ind w:left="-567" w:firstLine="567"/>
        <w:rPr>
          <w:rFonts w:ascii="Times New Roman" w:hAnsi="Times New Roman"/>
          <w:sz w:val="28"/>
          <w:szCs w:val="28"/>
          <w:lang w:val="uk-UA"/>
        </w:rPr>
      </w:pPr>
      <w:r w:rsidRPr="006B501F">
        <w:rPr>
          <w:rFonts w:ascii="Times New Roman" w:hAnsi="Times New Roman"/>
          <w:sz w:val="28"/>
          <w:szCs w:val="28"/>
          <w:lang w:val="uk-UA"/>
        </w:rPr>
        <w:t xml:space="preserve">ознайомити </w:t>
      </w:r>
      <w:r w:rsidR="00C224B8" w:rsidRPr="006B501F">
        <w:rPr>
          <w:rFonts w:ascii="Times New Roman" w:hAnsi="Times New Roman"/>
          <w:sz w:val="28"/>
          <w:szCs w:val="28"/>
          <w:lang w:val="uk-UA"/>
        </w:rPr>
        <w:t>здобувачів вищої освіти-практикантів</w:t>
      </w:r>
      <w:r w:rsidRPr="006B501F">
        <w:rPr>
          <w:rFonts w:ascii="Times New Roman" w:hAnsi="Times New Roman"/>
          <w:sz w:val="28"/>
          <w:szCs w:val="28"/>
          <w:lang w:val="uk-UA"/>
        </w:rPr>
        <w:t xml:space="preserve"> з їх правами та обов'язками під час проходження практики;</w:t>
      </w:r>
    </w:p>
    <w:p w:rsidR="00157BDA" w:rsidRPr="006B501F" w:rsidRDefault="00157BDA" w:rsidP="00A91EA3">
      <w:pPr>
        <w:pStyle w:val="Text1"/>
        <w:numPr>
          <w:ilvl w:val="0"/>
          <w:numId w:val="4"/>
        </w:numPr>
        <w:tabs>
          <w:tab w:val="left" w:pos="284"/>
        </w:tabs>
        <w:spacing w:after="0" w:line="276" w:lineRule="auto"/>
        <w:ind w:left="-567" w:firstLine="567"/>
        <w:rPr>
          <w:rFonts w:ascii="Times New Roman" w:hAnsi="Times New Roman"/>
          <w:sz w:val="28"/>
          <w:szCs w:val="28"/>
          <w:lang w:val="uk-UA"/>
        </w:rPr>
      </w:pPr>
      <w:r w:rsidRPr="006B501F">
        <w:rPr>
          <w:rFonts w:ascii="Times New Roman" w:hAnsi="Times New Roman"/>
          <w:sz w:val="28"/>
          <w:szCs w:val="28"/>
          <w:lang w:val="uk-UA"/>
        </w:rPr>
        <w:t>інформувати про цілі та завдання виробничої практики;</w:t>
      </w:r>
    </w:p>
    <w:p w:rsidR="00157BDA" w:rsidRPr="006B501F" w:rsidRDefault="00157BDA" w:rsidP="00A91EA3">
      <w:pPr>
        <w:pStyle w:val="Text1"/>
        <w:numPr>
          <w:ilvl w:val="0"/>
          <w:numId w:val="4"/>
        </w:numPr>
        <w:tabs>
          <w:tab w:val="left" w:pos="284"/>
        </w:tabs>
        <w:spacing w:after="0" w:line="276" w:lineRule="auto"/>
        <w:ind w:left="-567" w:firstLine="567"/>
        <w:rPr>
          <w:rFonts w:ascii="Times New Roman" w:hAnsi="Times New Roman"/>
          <w:sz w:val="28"/>
          <w:szCs w:val="28"/>
          <w:lang w:val="uk-UA"/>
        </w:rPr>
      </w:pPr>
      <w:r w:rsidRPr="006B501F">
        <w:rPr>
          <w:rFonts w:ascii="Times New Roman" w:hAnsi="Times New Roman"/>
          <w:sz w:val="28"/>
          <w:szCs w:val="28"/>
          <w:lang w:val="uk-UA"/>
        </w:rPr>
        <w:t xml:space="preserve">довести до </w:t>
      </w:r>
      <w:r w:rsidR="00C224B8" w:rsidRPr="006B501F">
        <w:rPr>
          <w:rFonts w:ascii="Times New Roman" w:hAnsi="Times New Roman"/>
          <w:sz w:val="28"/>
          <w:szCs w:val="28"/>
          <w:lang w:val="uk-UA"/>
        </w:rPr>
        <w:t>практикантів</w:t>
      </w:r>
      <w:r w:rsidRPr="006B501F">
        <w:rPr>
          <w:rFonts w:ascii="Times New Roman" w:hAnsi="Times New Roman"/>
          <w:sz w:val="28"/>
          <w:szCs w:val="28"/>
          <w:lang w:val="uk-UA"/>
        </w:rPr>
        <w:t xml:space="preserve"> програму практики та ознайомити з графіком її проходження;</w:t>
      </w:r>
    </w:p>
    <w:p w:rsidR="00157BDA" w:rsidRPr="006B501F" w:rsidRDefault="00157BDA" w:rsidP="00A91EA3">
      <w:pPr>
        <w:pStyle w:val="Text1"/>
        <w:numPr>
          <w:ilvl w:val="0"/>
          <w:numId w:val="4"/>
        </w:numPr>
        <w:tabs>
          <w:tab w:val="left" w:pos="284"/>
        </w:tabs>
        <w:spacing w:after="0" w:line="276" w:lineRule="auto"/>
        <w:ind w:left="-567" w:firstLine="567"/>
        <w:rPr>
          <w:rFonts w:ascii="Times New Roman" w:hAnsi="Times New Roman"/>
          <w:sz w:val="28"/>
          <w:szCs w:val="28"/>
          <w:lang w:val="uk-UA"/>
        </w:rPr>
      </w:pPr>
      <w:r w:rsidRPr="006B501F">
        <w:rPr>
          <w:rFonts w:ascii="Times New Roman" w:hAnsi="Times New Roman"/>
          <w:sz w:val="28"/>
          <w:szCs w:val="28"/>
          <w:lang w:val="uk-UA"/>
        </w:rPr>
        <w:t xml:space="preserve">навчити </w:t>
      </w:r>
      <w:r w:rsidR="00C224B8" w:rsidRPr="006B501F">
        <w:rPr>
          <w:rFonts w:ascii="Times New Roman" w:hAnsi="Times New Roman"/>
          <w:sz w:val="28"/>
          <w:szCs w:val="28"/>
          <w:lang w:val="uk-UA"/>
        </w:rPr>
        <w:t>здобувачів вищої освіти</w:t>
      </w:r>
      <w:r w:rsidRPr="006B501F">
        <w:rPr>
          <w:rFonts w:ascii="Times New Roman" w:hAnsi="Times New Roman"/>
          <w:sz w:val="28"/>
          <w:szCs w:val="28"/>
          <w:lang w:val="uk-UA"/>
        </w:rPr>
        <w:t xml:space="preserve"> правильно оформляти матеріали практики (заповнення щоденників, складання звіту тощо);</w:t>
      </w:r>
    </w:p>
    <w:p w:rsidR="00157BDA" w:rsidRPr="006B501F" w:rsidRDefault="00157BDA" w:rsidP="00A91EA3">
      <w:pPr>
        <w:pStyle w:val="Text1"/>
        <w:numPr>
          <w:ilvl w:val="0"/>
          <w:numId w:val="4"/>
        </w:numPr>
        <w:tabs>
          <w:tab w:val="left" w:pos="284"/>
        </w:tabs>
        <w:spacing w:after="0" w:line="276" w:lineRule="auto"/>
        <w:ind w:left="-567" w:firstLine="567"/>
        <w:rPr>
          <w:rFonts w:ascii="Times New Roman" w:hAnsi="Times New Roman"/>
          <w:sz w:val="28"/>
          <w:szCs w:val="28"/>
          <w:lang w:val="uk-UA"/>
        </w:rPr>
      </w:pPr>
      <w:r w:rsidRPr="006B501F">
        <w:rPr>
          <w:rFonts w:ascii="Times New Roman" w:hAnsi="Times New Roman"/>
          <w:sz w:val="28"/>
          <w:szCs w:val="28"/>
          <w:lang w:val="uk-UA"/>
        </w:rPr>
        <w:t xml:space="preserve">систематично подавати </w:t>
      </w:r>
      <w:r w:rsidR="00C224B8" w:rsidRPr="006B501F">
        <w:rPr>
          <w:rFonts w:ascii="Times New Roman" w:hAnsi="Times New Roman"/>
          <w:sz w:val="28"/>
          <w:szCs w:val="28"/>
          <w:lang w:val="uk-UA"/>
        </w:rPr>
        <w:t>практикантам</w:t>
      </w:r>
      <w:r w:rsidRPr="006B501F">
        <w:rPr>
          <w:rFonts w:ascii="Times New Roman" w:hAnsi="Times New Roman"/>
          <w:sz w:val="28"/>
          <w:szCs w:val="28"/>
          <w:lang w:val="uk-UA"/>
        </w:rPr>
        <w:t xml:space="preserve"> допомогу у вирішенні питань, що виникають під час проходження практики;</w:t>
      </w:r>
    </w:p>
    <w:p w:rsidR="00157BDA" w:rsidRPr="006B501F" w:rsidRDefault="00157BDA" w:rsidP="00A91EA3">
      <w:pPr>
        <w:pStyle w:val="Text1"/>
        <w:numPr>
          <w:ilvl w:val="0"/>
          <w:numId w:val="4"/>
        </w:numPr>
        <w:tabs>
          <w:tab w:val="left" w:pos="284"/>
        </w:tabs>
        <w:spacing w:after="0" w:line="276" w:lineRule="auto"/>
        <w:ind w:left="-567" w:firstLine="567"/>
        <w:rPr>
          <w:rFonts w:ascii="Times New Roman" w:hAnsi="Times New Roman"/>
          <w:sz w:val="28"/>
          <w:szCs w:val="28"/>
          <w:lang w:val="uk-UA"/>
        </w:rPr>
      </w:pPr>
      <w:r w:rsidRPr="006B501F">
        <w:rPr>
          <w:rFonts w:ascii="Times New Roman" w:hAnsi="Times New Roman"/>
          <w:sz w:val="28"/>
          <w:szCs w:val="28"/>
          <w:lang w:val="uk-UA"/>
        </w:rPr>
        <w:t>здійснювати постійний контроль за проходженням практики.</w:t>
      </w:r>
    </w:p>
    <w:p w:rsidR="00157BDA" w:rsidRPr="006B501F" w:rsidRDefault="00157BDA" w:rsidP="00A91EA3">
      <w:pPr>
        <w:pStyle w:val="4"/>
        <w:tabs>
          <w:tab w:val="left" w:pos="284"/>
        </w:tabs>
        <w:spacing w:before="0" w:after="0" w:line="276" w:lineRule="auto"/>
        <w:ind w:left="-567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B501F">
        <w:rPr>
          <w:rFonts w:ascii="Times New Roman" w:hAnsi="Times New Roman"/>
          <w:i/>
          <w:sz w:val="28"/>
          <w:szCs w:val="28"/>
          <w:lang w:val="uk-UA"/>
        </w:rPr>
        <w:t>Керівник практики за місцем її проходження повинен:</w:t>
      </w:r>
    </w:p>
    <w:p w:rsidR="00157BDA" w:rsidRPr="006B501F" w:rsidRDefault="00157BDA" w:rsidP="00A91EA3">
      <w:pPr>
        <w:numPr>
          <w:ilvl w:val="0"/>
          <w:numId w:val="5"/>
        </w:numPr>
        <w:tabs>
          <w:tab w:val="left" w:pos="284"/>
        </w:tabs>
        <w:spacing w:line="276" w:lineRule="auto"/>
        <w:ind w:left="-567" w:firstLine="567"/>
        <w:jc w:val="both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 xml:space="preserve">ознайомити </w:t>
      </w:r>
      <w:r w:rsidR="00C224B8" w:rsidRPr="006B501F">
        <w:rPr>
          <w:sz w:val="28"/>
          <w:szCs w:val="28"/>
          <w:lang w:val="uk-UA"/>
        </w:rPr>
        <w:t>практикантів</w:t>
      </w:r>
      <w:r w:rsidRPr="006B501F">
        <w:rPr>
          <w:sz w:val="28"/>
          <w:szCs w:val="28"/>
          <w:lang w:val="uk-UA"/>
        </w:rPr>
        <w:t xml:space="preserve"> з діяльністю установи (підприємства, організації);</w:t>
      </w:r>
    </w:p>
    <w:p w:rsidR="00157BDA" w:rsidRPr="006B501F" w:rsidRDefault="00157BDA" w:rsidP="00A91EA3">
      <w:pPr>
        <w:numPr>
          <w:ilvl w:val="0"/>
          <w:numId w:val="5"/>
        </w:numPr>
        <w:tabs>
          <w:tab w:val="left" w:pos="284"/>
        </w:tabs>
        <w:spacing w:line="276" w:lineRule="auto"/>
        <w:ind w:left="-567" w:firstLine="567"/>
        <w:jc w:val="both"/>
        <w:rPr>
          <w:sz w:val="28"/>
          <w:szCs w:val="28"/>
          <w:lang w:val="uk-UA"/>
        </w:rPr>
      </w:pPr>
      <w:r w:rsidRPr="006B501F">
        <w:rPr>
          <w:sz w:val="28"/>
          <w:szCs w:val="28"/>
          <w:shd w:val="clear" w:color="auto" w:fill="FFFFFF"/>
          <w:lang w:val="uk-UA"/>
        </w:rPr>
        <w:t xml:space="preserve">стежити за додержанням умов практики, визначених у договорі на проходження практики </w:t>
      </w:r>
      <w:r w:rsidR="00F56551" w:rsidRPr="006B501F">
        <w:rPr>
          <w:sz w:val="28"/>
          <w:szCs w:val="28"/>
          <w:lang w:val="uk-UA"/>
        </w:rPr>
        <w:t>здобувачами вищої освіти</w:t>
      </w:r>
      <w:r w:rsidRPr="006B501F">
        <w:rPr>
          <w:sz w:val="28"/>
          <w:szCs w:val="28"/>
          <w:shd w:val="clear" w:color="auto" w:fill="FFFFFF"/>
          <w:lang w:val="uk-UA"/>
        </w:rPr>
        <w:t>;</w:t>
      </w:r>
    </w:p>
    <w:p w:rsidR="00157BDA" w:rsidRPr="006B501F" w:rsidRDefault="00157BDA" w:rsidP="00A91EA3">
      <w:pPr>
        <w:numPr>
          <w:ilvl w:val="0"/>
          <w:numId w:val="5"/>
        </w:numPr>
        <w:tabs>
          <w:tab w:val="left" w:pos="284"/>
        </w:tabs>
        <w:spacing w:line="276" w:lineRule="auto"/>
        <w:ind w:left="-567" w:firstLine="567"/>
        <w:jc w:val="both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 xml:space="preserve">затвердити робочий план, складений </w:t>
      </w:r>
      <w:r w:rsidR="00C224B8" w:rsidRPr="006B501F">
        <w:rPr>
          <w:sz w:val="28"/>
          <w:szCs w:val="28"/>
          <w:lang w:val="uk-UA"/>
        </w:rPr>
        <w:t>здобувачем вищої освіти</w:t>
      </w:r>
      <w:r w:rsidRPr="006B501F">
        <w:rPr>
          <w:sz w:val="28"/>
          <w:szCs w:val="28"/>
          <w:lang w:val="uk-UA"/>
        </w:rPr>
        <w:t>-практикантом на основі програми практики з врахуванням умов і особливостей місця практики;</w:t>
      </w:r>
    </w:p>
    <w:p w:rsidR="00157BDA" w:rsidRPr="006B501F" w:rsidRDefault="00157BDA" w:rsidP="00A91EA3">
      <w:pPr>
        <w:numPr>
          <w:ilvl w:val="0"/>
          <w:numId w:val="5"/>
        </w:numPr>
        <w:tabs>
          <w:tab w:val="left" w:pos="284"/>
        </w:tabs>
        <w:spacing w:line="276" w:lineRule="auto"/>
        <w:ind w:left="-567" w:firstLine="567"/>
        <w:jc w:val="both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 xml:space="preserve">забезпечити постійне керівництво практикою </w:t>
      </w:r>
      <w:r w:rsidR="00C224B8" w:rsidRPr="006B501F">
        <w:rPr>
          <w:sz w:val="28"/>
          <w:szCs w:val="28"/>
          <w:lang w:val="uk-UA"/>
        </w:rPr>
        <w:t>здобувачів вищої освіти</w:t>
      </w:r>
      <w:r w:rsidRPr="006B501F">
        <w:rPr>
          <w:sz w:val="28"/>
          <w:szCs w:val="28"/>
          <w:lang w:val="uk-UA"/>
        </w:rPr>
        <w:t>, давати необхідні вказівки і завдання, перевіряти їх виконання;</w:t>
      </w:r>
    </w:p>
    <w:p w:rsidR="00157BDA" w:rsidRPr="006B501F" w:rsidRDefault="00157BDA" w:rsidP="00A91EA3">
      <w:pPr>
        <w:numPr>
          <w:ilvl w:val="0"/>
          <w:numId w:val="5"/>
        </w:numPr>
        <w:tabs>
          <w:tab w:val="left" w:pos="284"/>
        </w:tabs>
        <w:spacing w:line="276" w:lineRule="auto"/>
        <w:ind w:left="-567" w:firstLine="567"/>
        <w:jc w:val="both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після закінчення практики підписати щоденник і дати характеристику на кожного практиканта.</w:t>
      </w:r>
    </w:p>
    <w:p w:rsidR="00157BDA" w:rsidRPr="006B501F" w:rsidRDefault="00C224B8" w:rsidP="00A91EA3">
      <w:pPr>
        <w:tabs>
          <w:tab w:val="left" w:pos="284"/>
        </w:tabs>
        <w:spacing w:line="276" w:lineRule="auto"/>
        <w:ind w:left="-567" w:firstLine="567"/>
        <w:jc w:val="both"/>
        <w:rPr>
          <w:b/>
          <w:i/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 xml:space="preserve">Здобувачі вищої освіти-практиканти </w:t>
      </w:r>
      <w:r w:rsidR="00157BDA" w:rsidRPr="006B501F">
        <w:rPr>
          <w:b/>
          <w:i/>
          <w:sz w:val="28"/>
          <w:szCs w:val="28"/>
          <w:lang w:val="uk-UA"/>
        </w:rPr>
        <w:t>пр</w:t>
      </w:r>
      <w:r w:rsidRPr="006B501F">
        <w:rPr>
          <w:b/>
          <w:i/>
          <w:sz w:val="28"/>
          <w:szCs w:val="28"/>
          <w:lang w:val="uk-UA"/>
        </w:rPr>
        <w:t>и</w:t>
      </w:r>
      <w:r w:rsidR="00157BDA" w:rsidRPr="006B501F">
        <w:rPr>
          <w:b/>
          <w:i/>
          <w:sz w:val="28"/>
          <w:szCs w:val="28"/>
          <w:lang w:val="uk-UA"/>
        </w:rPr>
        <w:t xml:space="preserve"> проходженні практики зобов'язані:</w:t>
      </w:r>
    </w:p>
    <w:p w:rsidR="00157BDA" w:rsidRPr="006B501F" w:rsidRDefault="00157BDA" w:rsidP="00A91EA3">
      <w:pPr>
        <w:numPr>
          <w:ilvl w:val="0"/>
          <w:numId w:val="6"/>
        </w:numPr>
        <w:tabs>
          <w:tab w:val="left" w:pos="284"/>
        </w:tabs>
        <w:spacing w:line="276" w:lineRule="auto"/>
        <w:ind w:left="-567" w:firstLine="567"/>
        <w:jc w:val="both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перед початком практики ознайомитися з програмою практики, бути присутнім на всіх організаційно-методичних заходах і отримати необхідну консультацію в керівника практики від кафедри;</w:t>
      </w:r>
    </w:p>
    <w:p w:rsidR="00157BDA" w:rsidRPr="006B501F" w:rsidRDefault="00157BDA" w:rsidP="00A91EA3">
      <w:pPr>
        <w:numPr>
          <w:ilvl w:val="0"/>
          <w:numId w:val="6"/>
        </w:numPr>
        <w:tabs>
          <w:tab w:val="left" w:pos="284"/>
        </w:tabs>
        <w:spacing w:line="276" w:lineRule="auto"/>
        <w:ind w:left="-567" w:firstLine="567"/>
        <w:jc w:val="both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lastRenderedPageBreak/>
        <w:t>пройти інструктаж з техніки безпеки;</w:t>
      </w:r>
    </w:p>
    <w:p w:rsidR="00157BDA" w:rsidRPr="006B501F" w:rsidRDefault="00157BDA" w:rsidP="00A91EA3">
      <w:pPr>
        <w:numPr>
          <w:ilvl w:val="0"/>
          <w:numId w:val="6"/>
        </w:numPr>
        <w:tabs>
          <w:tab w:val="left" w:pos="284"/>
        </w:tabs>
        <w:spacing w:line="276" w:lineRule="auto"/>
        <w:ind w:left="-567" w:firstLine="567"/>
        <w:jc w:val="both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оформити належні документи, пов'язані з виїздом на місце практики;</w:t>
      </w:r>
    </w:p>
    <w:p w:rsidR="00157BDA" w:rsidRPr="006B501F" w:rsidRDefault="00157BDA" w:rsidP="00A91EA3">
      <w:pPr>
        <w:numPr>
          <w:ilvl w:val="0"/>
          <w:numId w:val="6"/>
        </w:numPr>
        <w:tabs>
          <w:tab w:val="left" w:pos="284"/>
        </w:tabs>
        <w:spacing w:line="276" w:lineRule="auto"/>
        <w:ind w:left="-567" w:firstLine="567"/>
        <w:jc w:val="both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своєчасно прибути до місця  проходження практики;</w:t>
      </w:r>
    </w:p>
    <w:p w:rsidR="00157BDA" w:rsidRPr="006B501F" w:rsidRDefault="00157BDA" w:rsidP="00A91EA3">
      <w:pPr>
        <w:numPr>
          <w:ilvl w:val="0"/>
          <w:numId w:val="6"/>
        </w:numPr>
        <w:tabs>
          <w:tab w:val="left" w:pos="284"/>
        </w:tabs>
        <w:spacing w:line="276" w:lineRule="auto"/>
        <w:ind w:left="-567" w:firstLine="567"/>
        <w:jc w:val="both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дотримуватись правил внутрішнього трудового розпорядку за місцем проходження практики;</w:t>
      </w:r>
    </w:p>
    <w:p w:rsidR="00157BDA" w:rsidRPr="006B501F" w:rsidRDefault="00157BDA" w:rsidP="00A91EA3">
      <w:pPr>
        <w:numPr>
          <w:ilvl w:val="0"/>
          <w:numId w:val="6"/>
        </w:numPr>
        <w:tabs>
          <w:tab w:val="left" w:pos="284"/>
        </w:tabs>
        <w:spacing w:line="276" w:lineRule="auto"/>
        <w:ind w:left="-567" w:firstLine="567"/>
        <w:jc w:val="both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повністю виконати програму практики;</w:t>
      </w:r>
    </w:p>
    <w:p w:rsidR="00157BDA" w:rsidRPr="006B501F" w:rsidRDefault="00157BDA" w:rsidP="00A91EA3">
      <w:pPr>
        <w:numPr>
          <w:ilvl w:val="0"/>
          <w:numId w:val="6"/>
        </w:numPr>
        <w:tabs>
          <w:tab w:val="left" w:pos="284"/>
        </w:tabs>
        <w:spacing w:line="276" w:lineRule="auto"/>
        <w:ind w:left="-567" w:firstLine="567"/>
        <w:jc w:val="both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здійснювати добірку практичного матеріалу;</w:t>
      </w:r>
    </w:p>
    <w:p w:rsidR="00157BDA" w:rsidRPr="006B501F" w:rsidRDefault="00157BDA" w:rsidP="00A91EA3">
      <w:pPr>
        <w:numPr>
          <w:ilvl w:val="0"/>
          <w:numId w:val="6"/>
        </w:numPr>
        <w:tabs>
          <w:tab w:val="left" w:pos="284"/>
        </w:tabs>
        <w:spacing w:line="276" w:lineRule="auto"/>
        <w:ind w:left="-567" w:firstLine="567"/>
        <w:jc w:val="both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вести щоденник практики;</w:t>
      </w:r>
    </w:p>
    <w:p w:rsidR="00157BDA" w:rsidRPr="006B501F" w:rsidRDefault="00157BDA" w:rsidP="00A91EA3">
      <w:pPr>
        <w:numPr>
          <w:ilvl w:val="0"/>
          <w:numId w:val="6"/>
        </w:numPr>
        <w:tabs>
          <w:tab w:val="left" w:pos="284"/>
        </w:tabs>
        <w:spacing w:line="276" w:lineRule="auto"/>
        <w:ind w:left="-567" w:firstLine="567"/>
        <w:jc w:val="both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своєчасно захистити практику.</w:t>
      </w:r>
    </w:p>
    <w:p w:rsidR="00157BDA" w:rsidRPr="006B501F" w:rsidRDefault="00157BDA" w:rsidP="00A91EA3">
      <w:pPr>
        <w:spacing w:line="276" w:lineRule="auto"/>
        <w:ind w:left="-567" w:firstLine="567"/>
        <w:jc w:val="both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 xml:space="preserve">Після закінчення терміну практики </w:t>
      </w:r>
      <w:r w:rsidR="00C224B8" w:rsidRPr="006B501F">
        <w:rPr>
          <w:sz w:val="28"/>
          <w:szCs w:val="28"/>
          <w:lang w:val="uk-UA"/>
        </w:rPr>
        <w:t>практиканти</w:t>
      </w:r>
      <w:r w:rsidRPr="006B501F">
        <w:rPr>
          <w:sz w:val="28"/>
          <w:szCs w:val="28"/>
          <w:lang w:val="uk-UA"/>
        </w:rPr>
        <w:t xml:space="preserve"> звітують про виконання програми. Загальна форма звітності за практику </w:t>
      </w:r>
      <w:r w:rsidR="00C224B8" w:rsidRPr="006B501F">
        <w:rPr>
          <w:sz w:val="28"/>
          <w:szCs w:val="28"/>
          <w:lang w:val="uk-UA"/>
        </w:rPr>
        <w:t>-</w:t>
      </w:r>
      <w:r w:rsidRPr="006B501F">
        <w:rPr>
          <w:sz w:val="28"/>
          <w:szCs w:val="28"/>
          <w:lang w:val="uk-UA"/>
        </w:rPr>
        <w:t xml:space="preserve"> це подання письмового звіту, підписаного та оціненого безпосередньо керівником від бази практики.</w:t>
      </w:r>
    </w:p>
    <w:p w:rsidR="00157BDA" w:rsidRPr="006B501F" w:rsidRDefault="00157BDA" w:rsidP="00A91EA3">
      <w:pPr>
        <w:spacing w:line="276" w:lineRule="auto"/>
        <w:ind w:left="-567" w:firstLine="567"/>
        <w:jc w:val="both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Письмовий звіт разом з іншими документами (щоденник, характеристика) подаються на рецензування керівнику практики</w:t>
      </w:r>
      <w:r w:rsidR="006B4825" w:rsidRPr="006B501F">
        <w:rPr>
          <w:sz w:val="28"/>
          <w:szCs w:val="28"/>
          <w:lang w:val="uk-UA"/>
        </w:rPr>
        <w:t xml:space="preserve"> від кафедри</w:t>
      </w:r>
      <w:r w:rsidRPr="006B501F">
        <w:rPr>
          <w:sz w:val="28"/>
          <w:szCs w:val="28"/>
          <w:lang w:val="uk-UA"/>
        </w:rPr>
        <w:t xml:space="preserve">. Звіт має містити відомості про виконання </w:t>
      </w:r>
      <w:r w:rsidR="00F56551" w:rsidRPr="006B501F">
        <w:rPr>
          <w:sz w:val="28"/>
          <w:szCs w:val="28"/>
          <w:lang w:val="uk-UA"/>
        </w:rPr>
        <w:t>практикантом</w:t>
      </w:r>
      <w:r w:rsidRPr="006B501F">
        <w:rPr>
          <w:sz w:val="28"/>
          <w:szCs w:val="28"/>
          <w:lang w:val="uk-UA"/>
        </w:rPr>
        <w:t xml:space="preserve"> усіх розділів програми практики, аналіз розглянутих документів, висновків, список використаної літератури. </w:t>
      </w:r>
    </w:p>
    <w:p w:rsidR="00157BDA" w:rsidRPr="006B501F" w:rsidRDefault="00157BDA" w:rsidP="00A91EA3">
      <w:pPr>
        <w:spacing w:line="276" w:lineRule="auto"/>
        <w:ind w:left="-567" w:firstLine="567"/>
        <w:jc w:val="both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 xml:space="preserve">      </w:t>
      </w:r>
    </w:p>
    <w:p w:rsidR="00157BDA" w:rsidRPr="006B501F" w:rsidRDefault="00157BDA" w:rsidP="00A91EA3">
      <w:pPr>
        <w:tabs>
          <w:tab w:val="num" w:pos="0"/>
        </w:tabs>
        <w:spacing w:line="276" w:lineRule="auto"/>
        <w:ind w:left="-567" w:firstLine="567"/>
        <w:jc w:val="center"/>
        <w:rPr>
          <w:b/>
          <w:sz w:val="28"/>
          <w:szCs w:val="28"/>
          <w:lang w:val="uk-UA"/>
        </w:rPr>
      </w:pPr>
      <w:r w:rsidRPr="006B501F">
        <w:rPr>
          <w:b/>
          <w:sz w:val="28"/>
          <w:szCs w:val="28"/>
          <w:lang w:val="uk-UA"/>
        </w:rPr>
        <w:t>2.</w:t>
      </w:r>
      <w:r w:rsidR="00C45D11" w:rsidRPr="006B501F">
        <w:rPr>
          <w:b/>
          <w:sz w:val="28"/>
          <w:szCs w:val="28"/>
          <w:lang w:val="uk-UA"/>
        </w:rPr>
        <w:t>2</w:t>
      </w:r>
      <w:r w:rsidRPr="006B501F">
        <w:rPr>
          <w:b/>
          <w:sz w:val="28"/>
          <w:szCs w:val="28"/>
          <w:lang w:val="uk-UA"/>
        </w:rPr>
        <w:t>. ВИРОБНИЧА ПРАКТИКА</w:t>
      </w:r>
    </w:p>
    <w:p w:rsidR="00157BDA" w:rsidRPr="006B501F" w:rsidRDefault="00157BDA" w:rsidP="00A91EA3">
      <w:pPr>
        <w:pStyle w:val="1"/>
        <w:spacing w:line="276" w:lineRule="auto"/>
        <w:ind w:left="-567" w:firstLine="567"/>
        <w:jc w:val="both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 xml:space="preserve">Виробнича практика є обов'язковим етапом навчання </w:t>
      </w:r>
      <w:r w:rsidR="008738E2" w:rsidRPr="006B501F">
        <w:rPr>
          <w:sz w:val="28"/>
          <w:szCs w:val="28"/>
          <w:lang w:val="uk-UA"/>
        </w:rPr>
        <w:t xml:space="preserve">здобувачів вищої освіти галузі знань – 08 «Право», спеціальності – 081 «Право» </w:t>
      </w:r>
      <w:r w:rsidRPr="006B501F">
        <w:rPr>
          <w:sz w:val="28"/>
          <w:szCs w:val="28"/>
          <w:lang w:val="uk-UA"/>
        </w:rPr>
        <w:t xml:space="preserve">і проводиться після засвоєння </w:t>
      </w:r>
      <w:r w:rsidR="00F424A4" w:rsidRPr="006B501F">
        <w:rPr>
          <w:sz w:val="28"/>
          <w:szCs w:val="28"/>
          <w:lang w:val="uk-UA"/>
        </w:rPr>
        <w:t>ними</w:t>
      </w:r>
      <w:r w:rsidRPr="006B501F">
        <w:rPr>
          <w:sz w:val="28"/>
          <w:szCs w:val="28"/>
          <w:lang w:val="uk-UA"/>
        </w:rPr>
        <w:t xml:space="preserve"> теоретичного курсу навчання і проходження навчальн</w:t>
      </w:r>
      <w:r w:rsidR="00745A25" w:rsidRPr="006B501F">
        <w:rPr>
          <w:sz w:val="28"/>
          <w:szCs w:val="28"/>
          <w:lang w:val="uk-UA"/>
        </w:rPr>
        <w:t>ої</w:t>
      </w:r>
      <w:r w:rsidRPr="006B501F">
        <w:rPr>
          <w:sz w:val="28"/>
          <w:szCs w:val="28"/>
          <w:lang w:val="uk-UA"/>
        </w:rPr>
        <w:t xml:space="preserve"> практик</w:t>
      </w:r>
      <w:r w:rsidR="00745A25" w:rsidRPr="006B501F">
        <w:rPr>
          <w:sz w:val="28"/>
          <w:szCs w:val="28"/>
          <w:lang w:val="uk-UA"/>
        </w:rPr>
        <w:t>и</w:t>
      </w:r>
      <w:r w:rsidRPr="006B501F">
        <w:rPr>
          <w:sz w:val="28"/>
          <w:szCs w:val="28"/>
          <w:lang w:val="uk-UA"/>
        </w:rPr>
        <w:t xml:space="preserve"> відповідно до освітньо-професійної програми і навчального плану підготовки.</w:t>
      </w:r>
    </w:p>
    <w:p w:rsidR="006B4825" w:rsidRPr="00576ADD" w:rsidRDefault="006B4825" w:rsidP="00A91EA3">
      <w:pPr>
        <w:pStyle w:val="1"/>
        <w:spacing w:line="276" w:lineRule="auto"/>
        <w:ind w:left="-567" w:firstLine="567"/>
        <w:jc w:val="both"/>
        <w:rPr>
          <w:sz w:val="28"/>
          <w:szCs w:val="28"/>
          <w:lang w:val="uk-UA"/>
        </w:rPr>
      </w:pPr>
      <w:r w:rsidRPr="00576ADD">
        <w:rPr>
          <w:sz w:val="28"/>
          <w:szCs w:val="28"/>
          <w:lang w:val="uk-UA"/>
        </w:rPr>
        <w:t xml:space="preserve">Навчально-методичне керівництво і виконання програм навчальної практики для </w:t>
      </w:r>
      <w:r w:rsidR="00416488" w:rsidRPr="00576ADD">
        <w:rPr>
          <w:sz w:val="28"/>
          <w:szCs w:val="28"/>
          <w:lang w:val="uk-UA"/>
        </w:rPr>
        <w:t>IV</w:t>
      </w:r>
      <w:r w:rsidRPr="00576ADD">
        <w:rPr>
          <w:sz w:val="28"/>
          <w:szCs w:val="28"/>
          <w:lang w:val="uk-UA"/>
        </w:rPr>
        <w:t xml:space="preserve"> курсу здобувачів вищої освіти зі спеціальності 081 «Право» забезпечують викладачі кафедри публічно-правових дисциплін.</w:t>
      </w:r>
    </w:p>
    <w:p w:rsidR="00157BDA" w:rsidRPr="006B501F" w:rsidRDefault="00BD503C" w:rsidP="00A91EA3">
      <w:pPr>
        <w:pStyle w:val="1"/>
        <w:spacing w:line="276" w:lineRule="auto"/>
        <w:ind w:left="-567" w:firstLine="567"/>
        <w:jc w:val="both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Практиканти</w:t>
      </w:r>
      <w:r w:rsidR="00157BDA" w:rsidRPr="006B501F">
        <w:rPr>
          <w:sz w:val="28"/>
          <w:szCs w:val="28"/>
          <w:lang w:val="uk-UA"/>
        </w:rPr>
        <w:t>, які мають академічну заборгованість, до проходження практики не допускаються.</w:t>
      </w:r>
    </w:p>
    <w:p w:rsidR="00157BDA" w:rsidRPr="006B501F" w:rsidRDefault="00157BDA" w:rsidP="00A91EA3">
      <w:pPr>
        <w:pStyle w:val="1"/>
        <w:spacing w:line="276" w:lineRule="auto"/>
        <w:ind w:left="-567" w:firstLine="567"/>
        <w:jc w:val="both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 xml:space="preserve">Виробнича практика є важливою складовою частиною навчального процесу. Під час проходження виробничої практики </w:t>
      </w:r>
      <w:r w:rsidR="00BD503C" w:rsidRPr="006B501F">
        <w:rPr>
          <w:sz w:val="28"/>
          <w:szCs w:val="28"/>
          <w:lang w:val="uk-UA"/>
        </w:rPr>
        <w:t>практиканти</w:t>
      </w:r>
      <w:r w:rsidRPr="006B501F">
        <w:rPr>
          <w:sz w:val="28"/>
          <w:szCs w:val="28"/>
          <w:lang w:val="uk-UA"/>
        </w:rPr>
        <w:t xml:space="preserve"> не тільки закріплюють і поглиблюють теоретичні знання, одержані в процесі вивчення загальних та спеціальних юридичних навчальних дисциплін, а й набувають уміння та навичок правозастосовчої практичної діяльності. </w:t>
      </w:r>
    </w:p>
    <w:p w:rsidR="00157BDA" w:rsidRPr="006B501F" w:rsidRDefault="00157BDA" w:rsidP="00A91EA3">
      <w:pPr>
        <w:pStyle w:val="1"/>
        <w:spacing w:line="276" w:lineRule="auto"/>
        <w:ind w:left="-567" w:firstLine="567"/>
        <w:jc w:val="both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 xml:space="preserve">У період виробничої практики </w:t>
      </w:r>
      <w:r w:rsidR="00BD503C" w:rsidRPr="006B501F">
        <w:rPr>
          <w:sz w:val="28"/>
          <w:szCs w:val="28"/>
          <w:lang w:val="uk-UA"/>
        </w:rPr>
        <w:t>практикант</w:t>
      </w:r>
      <w:r w:rsidRPr="006B501F">
        <w:rPr>
          <w:sz w:val="28"/>
          <w:szCs w:val="28"/>
          <w:lang w:val="uk-UA"/>
        </w:rPr>
        <w:t xml:space="preserve"> стає учасником практичної діяльності із застосування правових норм, спостерігає й аналізує різні сторони діяльності юристів-практиків, вчиться здійснювати дії, пов’язані із захистом прав і законних інтересів фізичних і юридичних осіб.</w:t>
      </w:r>
    </w:p>
    <w:p w:rsidR="00157BDA" w:rsidRPr="006B501F" w:rsidRDefault="00157BDA" w:rsidP="00A91EA3">
      <w:pPr>
        <w:pStyle w:val="1"/>
        <w:spacing w:line="276" w:lineRule="auto"/>
        <w:ind w:left="-567" w:firstLine="567"/>
        <w:jc w:val="both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 xml:space="preserve">Метою виробничої практики </w:t>
      </w:r>
      <w:r w:rsidR="00BD503C" w:rsidRPr="006B501F">
        <w:rPr>
          <w:sz w:val="28"/>
          <w:szCs w:val="28"/>
          <w:lang w:val="uk-UA"/>
        </w:rPr>
        <w:t>здобувачів вищої освіти-практикантів</w:t>
      </w:r>
      <w:r w:rsidRPr="006B501F">
        <w:rPr>
          <w:sz w:val="28"/>
          <w:szCs w:val="28"/>
          <w:lang w:val="uk-UA"/>
        </w:rPr>
        <w:t xml:space="preserve"> є закріплення теоретичних знань, здобутих </w:t>
      </w:r>
      <w:r w:rsidR="00BD503C" w:rsidRPr="006B501F">
        <w:rPr>
          <w:sz w:val="28"/>
          <w:szCs w:val="28"/>
          <w:lang w:val="uk-UA"/>
        </w:rPr>
        <w:t>ними</w:t>
      </w:r>
      <w:r w:rsidRPr="006B501F">
        <w:rPr>
          <w:sz w:val="28"/>
          <w:szCs w:val="28"/>
          <w:lang w:val="uk-UA"/>
        </w:rPr>
        <w:t xml:space="preserve"> у процесі вивчення </w:t>
      </w:r>
      <w:r w:rsidRPr="006B501F">
        <w:rPr>
          <w:sz w:val="28"/>
          <w:szCs w:val="28"/>
          <w:lang w:val="uk-UA"/>
        </w:rPr>
        <w:lastRenderedPageBreak/>
        <w:t>конституційного, адміністративного, фінансового, муніципального, цивільного, кримінального, господарського права; придбання навичок та умінь із застосування теоретичних знань у практичній діяльності.</w:t>
      </w:r>
    </w:p>
    <w:p w:rsidR="00157BDA" w:rsidRPr="006B501F" w:rsidRDefault="00157BDA" w:rsidP="00A91EA3">
      <w:pPr>
        <w:pStyle w:val="Just"/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Основними завданнями проходження виробничої практики є: закріплення, систематизація, поглиблення теоретичних знань, одержання фахових умінь і навиків з спеціальності; перевірка можливості самостійної роботи в умовах конкретного підприємства, установи, організації на посадах, передбачених освітньо-професійною програмою.</w:t>
      </w:r>
    </w:p>
    <w:p w:rsidR="00157BDA" w:rsidRPr="006B501F" w:rsidRDefault="00157BDA" w:rsidP="00A91EA3">
      <w:pPr>
        <w:pStyle w:val="Just"/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 xml:space="preserve">За наявності вакантних місць </w:t>
      </w:r>
      <w:r w:rsidR="00BD503C" w:rsidRPr="006B501F">
        <w:rPr>
          <w:sz w:val="28"/>
          <w:szCs w:val="28"/>
          <w:lang w:val="uk-UA"/>
        </w:rPr>
        <w:t>практиканти</w:t>
      </w:r>
      <w:r w:rsidRPr="006B501F">
        <w:rPr>
          <w:sz w:val="28"/>
          <w:szCs w:val="28"/>
          <w:lang w:val="uk-UA"/>
        </w:rPr>
        <w:t xml:space="preserve"> на період практики можуть призначатись на посаду юрисконсультів та інших посад, передбачених освітньо-професійною програмою і виконувати їх обов’язки.</w:t>
      </w:r>
    </w:p>
    <w:p w:rsidR="00F723A1" w:rsidRPr="00576ADD" w:rsidRDefault="00F723A1" w:rsidP="00A91EA3">
      <w:pPr>
        <w:tabs>
          <w:tab w:val="num" w:pos="0"/>
        </w:tabs>
        <w:spacing w:line="276" w:lineRule="auto"/>
        <w:ind w:left="-567" w:firstLine="567"/>
        <w:jc w:val="center"/>
        <w:rPr>
          <w:b/>
          <w:sz w:val="28"/>
          <w:szCs w:val="28"/>
          <w:lang w:val="uk-UA"/>
        </w:rPr>
      </w:pPr>
      <w:r w:rsidRPr="00576ADD">
        <w:rPr>
          <w:b/>
          <w:sz w:val="28"/>
          <w:szCs w:val="28"/>
          <w:lang w:val="uk-UA"/>
        </w:rPr>
        <w:t>Бази для проходження виробничої практики: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6"/>
        <w:gridCol w:w="8779"/>
      </w:tblGrid>
      <w:tr w:rsidR="00576ADD" w:rsidRPr="00576ADD" w:rsidTr="006A3607">
        <w:tc>
          <w:tcPr>
            <w:tcW w:w="566" w:type="dxa"/>
          </w:tcPr>
          <w:p w:rsidR="00F723A1" w:rsidRPr="00576ADD" w:rsidRDefault="00F723A1" w:rsidP="00A91EA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779" w:type="dxa"/>
          </w:tcPr>
          <w:p w:rsidR="00F723A1" w:rsidRPr="00576ADD" w:rsidRDefault="00F723A1" w:rsidP="00A91EA3">
            <w:pPr>
              <w:spacing w:line="276" w:lineRule="auto"/>
              <w:ind w:left="142"/>
              <w:rPr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lang w:val="uk-UA"/>
              </w:rPr>
              <w:t>Білоцерківський міськрайонний суд Київської області</w:t>
            </w:r>
          </w:p>
        </w:tc>
      </w:tr>
      <w:tr w:rsidR="00576ADD" w:rsidRPr="00637FF6" w:rsidTr="006A3607">
        <w:tc>
          <w:tcPr>
            <w:tcW w:w="566" w:type="dxa"/>
          </w:tcPr>
          <w:p w:rsidR="00F723A1" w:rsidRPr="00576ADD" w:rsidRDefault="00F723A1" w:rsidP="00A91EA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779" w:type="dxa"/>
          </w:tcPr>
          <w:p w:rsidR="00F723A1" w:rsidRPr="00576ADD" w:rsidRDefault="00F723A1" w:rsidP="00A91EA3">
            <w:pPr>
              <w:spacing w:line="276" w:lineRule="auto"/>
              <w:ind w:left="142"/>
              <w:rPr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shd w:val="clear" w:color="auto" w:fill="FFFFFF"/>
                <w:lang w:val="uk-UA"/>
              </w:rPr>
              <w:t>Білоцерківський міський відділ державної виконавчої служби Головного територіального управління юстиції у Київській області </w:t>
            </w:r>
          </w:p>
        </w:tc>
      </w:tr>
      <w:tr w:rsidR="00576ADD" w:rsidRPr="00576ADD" w:rsidTr="006A3607">
        <w:tc>
          <w:tcPr>
            <w:tcW w:w="566" w:type="dxa"/>
          </w:tcPr>
          <w:p w:rsidR="00F723A1" w:rsidRPr="00576ADD" w:rsidRDefault="00F723A1" w:rsidP="00A91EA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779" w:type="dxa"/>
          </w:tcPr>
          <w:p w:rsidR="00F723A1" w:rsidRPr="00576ADD" w:rsidRDefault="00F723A1" w:rsidP="00A91EA3">
            <w:pPr>
              <w:spacing w:line="276" w:lineRule="auto"/>
              <w:ind w:left="142"/>
              <w:rPr>
                <w:sz w:val="28"/>
                <w:szCs w:val="28"/>
                <w:lang w:val="uk-UA"/>
              </w:rPr>
            </w:pPr>
            <w:r w:rsidRPr="00576ADD"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  <w:t>Білоцерківський районний відділ державної виконавчої служби Головного територіального управління юстиції у Київській області</w:t>
            </w:r>
          </w:p>
        </w:tc>
      </w:tr>
      <w:tr w:rsidR="00576ADD" w:rsidRPr="00576ADD" w:rsidTr="006A3607">
        <w:tc>
          <w:tcPr>
            <w:tcW w:w="566" w:type="dxa"/>
          </w:tcPr>
          <w:p w:rsidR="00F723A1" w:rsidRPr="00576ADD" w:rsidRDefault="00F723A1" w:rsidP="00A91EA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8779" w:type="dxa"/>
          </w:tcPr>
          <w:p w:rsidR="00F723A1" w:rsidRPr="00576ADD" w:rsidRDefault="00F723A1" w:rsidP="00A91EA3">
            <w:pPr>
              <w:spacing w:line="276" w:lineRule="auto"/>
              <w:ind w:left="142"/>
              <w:rPr>
                <w:i/>
                <w:iCs/>
                <w:sz w:val="28"/>
                <w:szCs w:val="28"/>
                <w:lang w:val="uk-UA"/>
              </w:rPr>
            </w:pPr>
            <w:r w:rsidRPr="00576ADD">
              <w:rPr>
                <w:rStyle w:val="a9"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Білоцерківська районна державна адміністрація</w:t>
            </w:r>
          </w:p>
        </w:tc>
      </w:tr>
      <w:tr w:rsidR="00576ADD" w:rsidRPr="00637FF6" w:rsidTr="006A3607">
        <w:trPr>
          <w:trHeight w:val="270"/>
        </w:trPr>
        <w:tc>
          <w:tcPr>
            <w:tcW w:w="566" w:type="dxa"/>
          </w:tcPr>
          <w:p w:rsidR="00F723A1" w:rsidRPr="00576ADD" w:rsidRDefault="00F723A1" w:rsidP="00A91EA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8779" w:type="dxa"/>
          </w:tcPr>
          <w:p w:rsidR="00F723A1" w:rsidRPr="00576ADD" w:rsidRDefault="00F723A1" w:rsidP="00A91EA3">
            <w:pPr>
              <w:spacing w:line="276" w:lineRule="auto"/>
              <w:ind w:left="142"/>
              <w:rPr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lang w:val="uk-UA"/>
              </w:rPr>
              <w:t>Виконавчий комітет Білоцерківської міської ради</w:t>
            </w:r>
          </w:p>
        </w:tc>
      </w:tr>
      <w:tr w:rsidR="00576ADD" w:rsidRPr="00637FF6" w:rsidTr="006A3607">
        <w:trPr>
          <w:trHeight w:val="685"/>
        </w:trPr>
        <w:tc>
          <w:tcPr>
            <w:tcW w:w="566" w:type="dxa"/>
          </w:tcPr>
          <w:p w:rsidR="00F723A1" w:rsidRPr="00576ADD" w:rsidRDefault="00F723A1" w:rsidP="00A91EA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8779" w:type="dxa"/>
          </w:tcPr>
          <w:p w:rsidR="00F723A1" w:rsidRPr="00576ADD" w:rsidRDefault="00F723A1" w:rsidP="00A91EA3">
            <w:pPr>
              <w:spacing w:line="276" w:lineRule="auto"/>
              <w:ind w:left="142"/>
              <w:rPr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lang w:val="uk-UA"/>
              </w:rPr>
              <w:t>Білоцерківський відділ поліції Головного управління Національної поліції в Київській області</w:t>
            </w:r>
          </w:p>
        </w:tc>
      </w:tr>
      <w:tr w:rsidR="00576ADD" w:rsidRPr="00576ADD" w:rsidTr="006A3607">
        <w:tc>
          <w:tcPr>
            <w:tcW w:w="566" w:type="dxa"/>
          </w:tcPr>
          <w:p w:rsidR="00F723A1" w:rsidRPr="00576ADD" w:rsidRDefault="00F723A1" w:rsidP="00A91EA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8779" w:type="dxa"/>
          </w:tcPr>
          <w:p w:rsidR="00F723A1" w:rsidRPr="00576ADD" w:rsidRDefault="00F723A1" w:rsidP="00A91EA3">
            <w:pPr>
              <w:spacing w:line="276" w:lineRule="auto"/>
              <w:ind w:left="142"/>
              <w:rPr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lang w:val="uk-UA"/>
              </w:rPr>
              <w:t>Білоцерківський міськрайонний центр з питань пробації</w:t>
            </w:r>
          </w:p>
        </w:tc>
      </w:tr>
      <w:tr w:rsidR="00576ADD" w:rsidRPr="00576ADD" w:rsidTr="006A3607">
        <w:tc>
          <w:tcPr>
            <w:tcW w:w="566" w:type="dxa"/>
          </w:tcPr>
          <w:p w:rsidR="00F723A1" w:rsidRPr="00576ADD" w:rsidRDefault="00F723A1" w:rsidP="00A91EA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8779" w:type="dxa"/>
          </w:tcPr>
          <w:p w:rsidR="00F723A1" w:rsidRPr="00576ADD" w:rsidRDefault="00F723A1" w:rsidP="00A91EA3">
            <w:pPr>
              <w:spacing w:line="276" w:lineRule="auto"/>
              <w:ind w:left="142"/>
              <w:rPr>
                <w:sz w:val="28"/>
                <w:szCs w:val="28"/>
                <w:lang w:val="uk-UA"/>
              </w:rPr>
            </w:pPr>
            <w:r w:rsidRPr="00576ADD">
              <w:rPr>
                <w:rStyle w:val="a9"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Білоцерківська</w:t>
            </w:r>
            <w:r w:rsidRPr="00576ADD">
              <w:rPr>
                <w:i/>
                <w:iCs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576ADD">
              <w:rPr>
                <w:sz w:val="28"/>
                <w:szCs w:val="28"/>
                <w:shd w:val="clear" w:color="auto" w:fill="FFFFFF"/>
                <w:lang w:val="uk-UA"/>
              </w:rPr>
              <w:t xml:space="preserve">міська громадська організація </w:t>
            </w:r>
            <w:r w:rsidRPr="00576ADD">
              <w:rPr>
                <w:i/>
                <w:iCs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576ADD">
              <w:rPr>
                <w:rStyle w:val="a9"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Правова єдність</w:t>
            </w:r>
            <w:r w:rsidRPr="00576ADD">
              <w:rPr>
                <w:i/>
                <w:iCs/>
                <w:lang w:val="uk-UA"/>
              </w:rPr>
              <w:t>»</w:t>
            </w:r>
          </w:p>
        </w:tc>
      </w:tr>
      <w:tr w:rsidR="00576ADD" w:rsidRPr="00576ADD" w:rsidTr="006A3607">
        <w:tc>
          <w:tcPr>
            <w:tcW w:w="566" w:type="dxa"/>
          </w:tcPr>
          <w:p w:rsidR="00F723A1" w:rsidRPr="00576ADD" w:rsidRDefault="00F723A1" w:rsidP="00A91EA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8779" w:type="dxa"/>
          </w:tcPr>
          <w:p w:rsidR="00F723A1" w:rsidRPr="00576ADD" w:rsidRDefault="00F723A1" w:rsidP="00A91EA3">
            <w:pPr>
              <w:spacing w:line="276" w:lineRule="auto"/>
              <w:ind w:left="142"/>
              <w:rPr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shd w:val="clear" w:color="auto" w:fill="FFFFFF"/>
                <w:lang w:val="uk-UA"/>
              </w:rPr>
              <w:t xml:space="preserve">Державне підприємство Міністерства оборони України </w:t>
            </w:r>
            <w:r w:rsidRPr="00576ADD">
              <w:rPr>
                <w:i/>
                <w:iCs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576ADD">
              <w:rPr>
                <w:rStyle w:val="a9"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Білоцерківський військовий торг</w:t>
            </w:r>
            <w:r w:rsidRPr="00576ADD">
              <w:rPr>
                <w:i/>
                <w:iCs/>
                <w:lang w:val="uk-UA"/>
              </w:rPr>
              <w:t>»</w:t>
            </w:r>
          </w:p>
        </w:tc>
      </w:tr>
      <w:tr w:rsidR="00576ADD" w:rsidRPr="00637FF6" w:rsidTr="006A3607">
        <w:tc>
          <w:tcPr>
            <w:tcW w:w="566" w:type="dxa"/>
          </w:tcPr>
          <w:p w:rsidR="00F723A1" w:rsidRPr="00576ADD" w:rsidRDefault="00F723A1" w:rsidP="00A91EA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8779" w:type="dxa"/>
          </w:tcPr>
          <w:p w:rsidR="00F723A1" w:rsidRPr="00576ADD" w:rsidRDefault="00F723A1" w:rsidP="00A91EA3">
            <w:pPr>
              <w:spacing w:line="276" w:lineRule="auto"/>
              <w:ind w:left="142"/>
              <w:rPr>
                <w:sz w:val="28"/>
                <w:szCs w:val="28"/>
                <w:lang w:val="uk-UA"/>
              </w:rPr>
            </w:pPr>
            <w:r w:rsidRPr="00576ADD">
              <w:rPr>
                <w:sz w:val="28"/>
                <w:szCs w:val="28"/>
                <w:lang w:val="uk-UA"/>
              </w:rPr>
              <w:t xml:space="preserve">Комунальне підприємство Білоцерківської міської ради </w:t>
            </w:r>
            <w:r w:rsidRPr="00576ADD">
              <w:rPr>
                <w:sz w:val="28"/>
                <w:szCs w:val="28"/>
                <w:shd w:val="clear" w:color="auto" w:fill="FFFFFF"/>
                <w:lang w:val="uk-UA"/>
              </w:rPr>
              <w:t>«Білоцерківтепломережа»</w:t>
            </w:r>
          </w:p>
        </w:tc>
      </w:tr>
    </w:tbl>
    <w:p w:rsidR="00157BDA" w:rsidRPr="006B501F" w:rsidRDefault="00157BDA" w:rsidP="00A91EA3">
      <w:pPr>
        <w:pStyle w:val="Just"/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 xml:space="preserve">На практикантів на період проходження виробничої практики поширюються правила внутрішнього трудового розпорядку та охорони праці, що діють на підприємстві, в установі і організації проходження цієї практики. Для безпосереднього керівництва проходження практики </w:t>
      </w:r>
      <w:r w:rsidR="00BD503C" w:rsidRPr="006B501F">
        <w:rPr>
          <w:sz w:val="28"/>
          <w:szCs w:val="28"/>
          <w:lang w:val="uk-UA"/>
        </w:rPr>
        <w:t xml:space="preserve">здобувачів вищої освіти </w:t>
      </w:r>
      <w:r w:rsidRPr="006B501F">
        <w:rPr>
          <w:sz w:val="28"/>
          <w:szCs w:val="28"/>
          <w:lang w:val="uk-UA"/>
        </w:rPr>
        <w:t xml:space="preserve">на базах практики наказом керівника призначаються висококваліфіковані </w:t>
      </w:r>
      <w:r w:rsidR="00AE3C26" w:rsidRPr="006B501F">
        <w:rPr>
          <w:sz w:val="28"/>
          <w:szCs w:val="28"/>
          <w:lang w:val="uk-UA"/>
        </w:rPr>
        <w:t>фахівці</w:t>
      </w:r>
      <w:r w:rsidRPr="006B501F">
        <w:rPr>
          <w:sz w:val="28"/>
          <w:szCs w:val="28"/>
          <w:lang w:val="uk-UA"/>
        </w:rPr>
        <w:t xml:space="preserve"> з вищою юридичною освітою. Керівником практики від навчального закладу призначаються тільки викладачі спеціальних та профілюючих дисциплін, які періодично виїжджають на місця практики для перевірки виконання </w:t>
      </w:r>
      <w:r w:rsidR="00BD503C" w:rsidRPr="006B501F">
        <w:rPr>
          <w:sz w:val="28"/>
          <w:szCs w:val="28"/>
          <w:lang w:val="uk-UA"/>
        </w:rPr>
        <w:t>практикантами</w:t>
      </w:r>
      <w:r w:rsidRPr="006B501F">
        <w:rPr>
          <w:sz w:val="28"/>
          <w:szCs w:val="28"/>
          <w:lang w:val="uk-UA"/>
        </w:rPr>
        <w:t xml:space="preserve"> програми і надання їм необхідної методичної допомоги.</w:t>
      </w:r>
    </w:p>
    <w:p w:rsidR="00157BDA" w:rsidRPr="006B501F" w:rsidRDefault="00157BDA" w:rsidP="00A91EA3">
      <w:pPr>
        <w:pStyle w:val="Just"/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 xml:space="preserve">Керівники практики на місцях відповідно до програми надають безпосередньо (або сприяють одержанню в інших структурних підрозділах, </w:t>
      </w:r>
      <w:r w:rsidRPr="006B501F">
        <w:rPr>
          <w:sz w:val="28"/>
          <w:szCs w:val="28"/>
          <w:lang w:val="uk-UA"/>
        </w:rPr>
        <w:lastRenderedPageBreak/>
        <w:t xml:space="preserve">організаціях) необхідної інформації, довідкового матеріалу </w:t>
      </w:r>
      <w:r w:rsidR="00BD503C" w:rsidRPr="006B501F">
        <w:rPr>
          <w:sz w:val="28"/>
          <w:szCs w:val="28"/>
          <w:lang w:val="uk-UA"/>
        </w:rPr>
        <w:t>практикантам</w:t>
      </w:r>
      <w:r w:rsidRPr="006B501F">
        <w:rPr>
          <w:sz w:val="28"/>
          <w:szCs w:val="28"/>
          <w:lang w:val="uk-UA"/>
        </w:rPr>
        <w:t>, організовують і контролюють проходження ними практики, щоденно оцінюють їх роботу. Вони також створюють для практикантів належні умови праці та побуту.</w:t>
      </w:r>
    </w:p>
    <w:p w:rsidR="00157BDA" w:rsidRPr="006B501F" w:rsidRDefault="00157BDA" w:rsidP="00A91EA3">
      <w:pPr>
        <w:pStyle w:val="Just"/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 xml:space="preserve">У період проходження практики </w:t>
      </w:r>
      <w:r w:rsidR="00BD503C" w:rsidRPr="006B501F">
        <w:rPr>
          <w:sz w:val="28"/>
          <w:szCs w:val="28"/>
          <w:lang w:val="uk-UA"/>
        </w:rPr>
        <w:t>здобувач вищої освіти-практикант</w:t>
      </w:r>
      <w:r w:rsidRPr="006B501F">
        <w:rPr>
          <w:sz w:val="28"/>
          <w:szCs w:val="28"/>
          <w:lang w:val="uk-UA"/>
        </w:rPr>
        <w:t xml:space="preserve"> опрацьовує програмний матеріал відповідно до програмного розподілу часу та графіка переміщення по робочих місцях і веде щоденник-звіт за такою формою: до звіту-щоденника додаються відповідні документи або їх копії з описами, поясненнями, висновками і пропозиціями. Після закінчення практики звіт-щоденник з висновком керівника практики, а також характеристика, завірені печаткою і підписом керівника, здаються викладачу - керівнику практики від університету для перевірки та допуску до захисту. В процесі захисту комісія визначає кількість опрацювання та засвоєння програми практики, виставляє оцінку.</w:t>
      </w:r>
    </w:p>
    <w:p w:rsidR="00157BDA" w:rsidRPr="006B501F" w:rsidRDefault="00BD503C" w:rsidP="00A91EA3">
      <w:pPr>
        <w:pStyle w:val="Just"/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Практиканти</w:t>
      </w:r>
      <w:r w:rsidR="00157BDA" w:rsidRPr="006B501F">
        <w:rPr>
          <w:sz w:val="28"/>
          <w:szCs w:val="28"/>
          <w:lang w:val="uk-UA"/>
        </w:rPr>
        <w:t xml:space="preserve">, які не виконали програму виробничої практики, до </w:t>
      </w:r>
      <w:r w:rsidR="00A91EA3" w:rsidRPr="006B501F">
        <w:rPr>
          <w:sz w:val="28"/>
          <w:szCs w:val="28"/>
          <w:lang w:val="uk-UA"/>
        </w:rPr>
        <w:t>державної атестації</w:t>
      </w:r>
      <w:r w:rsidR="00157BDA" w:rsidRPr="006B501F">
        <w:rPr>
          <w:sz w:val="28"/>
          <w:szCs w:val="28"/>
          <w:lang w:val="uk-UA"/>
        </w:rPr>
        <w:t xml:space="preserve"> не допускаються.</w:t>
      </w:r>
    </w:p>
    <w:p w:rsidR="00157BDA" w:rsidRPr="006B501F" w:rsidRDefault="00157BDA" w:rsidP="00A91EA3">
      <w:pPr>
        <w:pStyle w:val="Just"/>
        <w:tabs>
          <w:tab w:val="left" w:pos="284"/>
        </w:tabs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 xml:space="preserve">За результатами проходження практики </w:t>
      </w:r>
      <w:r w:rsidR="00BD503C" w:rsidRPr="006B501F">
        <w:rPr>
          <w:b/>
          <w:bCs/>
          <w:i/>
          <w:sz w:val="28"/>
          <w:szCs w:val="28"/>
          <w:lang w:val="uk-UA"/>
        </w:rPr>
        <w:t>практикант</w:t>
      </w:r>
      <w:r w:rsidRPr="006B501F">
        <w:rPr>
          <w:b/>
          <w:bCs/>
          <w:i/>
          <w:sz w:val="28"/>
          <w:szCs w:val="28"/>
          <w:lang w:val="uk-UA"/>
        </w:rPr>
        <w:t xml:space="preserve"> повинен</w:t>
      </w:r>
      <w:r w:rsidRPr="006B501F">
        <w:rPr>
          <w:i/>
          <w:sz w:val="28"/>
          <w:szCs w:val="28"/>
          <w:lang w:val="uk-UA"/>
        </w:rPr>
        <w:t>:</w:t>
      </w:r>
    </w:p>
    <w:p w:rsidR="00157BDA" w:rsidRPr="006B501F" w:rsidRDefault="00157BDA" w:rsidP="00A91EA3">
      <w:pPr>
        <w:pStyle w:val="Just"/>
        <w:numPr>
          <w:ilvl w:val="0"/>
          <w:numId w:val="16"/>
        </w:numPr>
        <w:tabs>
          <w:tab w:val="left" w:pos="284"/>
          <w:tab w:val="left" w:pos="426"/>
        </w:tabs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оволодіти навиками організації договірної роботи на підприємстві</w:t>
      </w:r>
      <w:r w:rsidR="00F424A4" w:rsidRPr="006B501F">
        <w:rPr>
          <w:sz w:val="28"/>
          <w:szCs w:val="28"/>
          <w:lang w:val="uk-UA"/>
        </w:rPr>
        <w:t>,</w:t>
      </w:r>
      <w:r w:rsidRPr="006B501F">
        <w:rPr>
          <w:sz w:val="28"/>
          <w:szCs w:val="28"/>
          <w:lang w:val="uk-UA"/>
        </w:rPr>
        <w:t xml:space="preserve"> установі, організації за допомогою вивчення договорів і практики їх укладання з погляду їх кількості, категорій, якості, ефективності, організації контролю виконання і впливу на господарську діяльність підприємства;</w:t>
      </w:r>
    </w:p>
    <w:p w:rsidR="00157BDA" w:rsidRPr="006B501F" w:rsidRDefault="00157BDA" w:rsidP="00A91EA3">
      <w:pPr>
        <w:pStyle w:val="Just"/>
        <w:numPr>
          <w:ilvl w:val="0"/>
          <w:numId w:val="16"/>
        </w:numPr>
        <w:tabs>
          <w:tab w:val="left" w:pos="284"/>
          <w:tab w:val="left" w:pos="426"/>
        </w:tabs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відпрацювати вміння і навики складання договорів, усіх видів договірних документів, особливі умови, додатки, розрахунки, протоколи розбіжностей, урегулювання розбіжностей.</w:t>
      </w:r>
    </w:p>
    <w:p w:rsidR="00157BDA" w:rsidRPr="006B501F" w:rsidRDefault="00157BDA" w:rsidP="00A91EA3">
      <w:pPr>
        <w:pStyle w:val="Just"/>
        <w:tabs>
          <w:tab w:val="left" w:pos="284"/>
        </w:tabs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 xml:space="preserve">Відповідальність за організацію та проведення практики </w:t>
      </w:r>
      <w:r w:rsidR="00170C2B" w:rsidRPr="006B501F">
        <w:rPr>
          <w:sz w:val="28"/>
          <w:szCs w:val="28"/>
          <w:lang w:val="uk-UA"/>
        </w:rPr>
        <w:t xml:space="preserve">здобувачів вищої освіти-практикантів </w:t>
      </w:r>
      <w:r w:rsidRPr="006B501F">
        <w:rPr>
          <w:sz w:val="28"/>
          <w:szCs w:val="28"/>
          <w:lang w:val="uk-UA"/>
        </w:rPr>
        <w:t xml:space="preserve">покладається на керівника навчального закладу. Навчально-методичне керівництво і виконання програми практики </w:t>
      </w:r>
      <w:r w:rsidR="00170C2B" w:rsidRPr="006B501F">
        <w:rPr>
          <w:sz w:val="28"/>
          <w:szCs w:val="28"/>
          <w:lang w:val="uk-UA"/>
        </w:rPr>
        <w:t>здобувачів вищої освіти</w:t>
      </w:r>
      <w:r w:rsidRPr="006B501F">
        <w:rPr>
          <w:sz w:val="28"/>
          <w:szCs w:val="28"/>
          <w:lang w:val="uk-UA"/>
        </w:rPr>
        <w:t xml:space="preserve"> забезпечує комісія з викладачів кафедри.</w:t>
      </w:r>
    </w:p>
    <w:p w:rsidR="00157BDA" w:rsidRPr="006B501F" w:rsidRDefault="00157BDA" w:rsidP="00A91EA3">
      <w:pPr>
        <w:pStyle w:val="Just"/>
        <w:tabs>
          <w:tab w:val="left" w:pos="284"/>
        </w:tabs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 xml:space="preserve">До керівництва практикою </w:t>
      </w:r>
      <w:r w:rsidR="00170C2B" w:rsidRPr="006B501F">
        <w:rPr>
          <w:sz w:val="28"/>
          <w:szCs w:val="28"/>
          <w:lang w:val="uk-UA"/>
        </w:rPr>
        <w:t>здобувачів вищої освіти</w:t>
      </w:r>
      <w:r w:rsidRPr="006B501F">
        <w:rPr>
          <w:sz w:val="28"/>
          <w:szCs w:val="28"/>
          <w:lang w:val="uk-UA"/>
        </w:rPr>
        <w:t xml:space="preserve"> залучаються досвідчені викладачі кафедри, які беруть безпосередню участь у навчальному процесі.</w:t>
      </w:r>
    </w:p>
    <w:p w:rsidR="00157BDA" w:rsidRPr="006B501F" w:rsidRDefault="00157BDA" w:rsidP="00A91EA3">
      <w:pPr>
        <w:pStyle w:val="Just"/>
        <w:tabs>
          <w:tab w:val="left" w:pos="284"/>
        </w:tabs>
        <w:spacing w:before="0" w:after="0" w:line="276" w:lineRule="auto"/>
        <w:ind w:left="-567" w:firstLine="567"/>
        <w:jc w:val="left"/>
        <w:rPr>
          <w:b/>
          <w:i/>
          <w:sz w:val="28"/>
          <w:szCs w:val="28"/>
          <w:lang w:val="uk-UA"/>
        </w:rPr>
      </w:pPr>
      <w:r w:rsidRPr="006B501F">
        <w:rPr>
          <w:b/>
          <w:i/>
          <w:sz w:val="28"/>
          <w:szCs w:val="28"/>
          <w:lang w:val="uk-UA"/>
        </w:rPr>
        <w:t>Керівник практики від навчального закладу:</w:t>
      </w:r>
    </w:p>
    <w:p w:rsidR="00157BDA" w:rsidRPr="006B501F" w:rsidRDefault="00157BDA" w:rsidP="00A91EA3">
      <w:pPr>
        <w:pStyle w:val="Just"/>
        <w:numPr>
          <w:ilvl w:val="0"/>
          <w:numId w:val="18"/>
        </w:numPr>
        <w:tabs>
          <w:tab w:val="left" w:pos="284"/>
        </w:tabs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до початку практики контролює готовність бази практики, узгоджує порядок проходження практики з керівниками бази практики;</w:t>
      </w:r>
    </w:p>
    <w:p w:rsidR="00157BDA" w:rsidRPr="006B501F" w:rsidRDefault="00157BDA" w:rsidP="00A91EA3">
      <w:pPr>
        <w:pStyle w:val="Just"/>
        <w:numPr>
          <w:ilvl w:val="0"/>
          <w:numId w:val="18"/>
        </w:numPr>
        <w:tabs>
          <w:tab w:val="left" w:pos="284"/>
        </w:tabs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проводить індивідуальний інструктаж практикантів про порядок проходження практики та з техніки безпеки, видає необхідні документи (направлення, програму, щоденник, індивідуальні завдання, методичні рекомендації та ін.);</w:t>
      </w:r>
    </w:p>
    <w:p w:rsidR="00157BDA" w:rsidRPr="006B501F" w:rsidRDefault="00157BDA" w:rsidP="00A91EA3">
      <w:pPr>
        <w:pStyle w:val="Just"/>
        <w:numPr>
          <w:ilvl w:val="0"/>
          <w:numId w:val="18"/>
        </w:numPr>
        <w:tabs>
          <w:tab w:val="left" w:pos="284"/>
        </w:tabs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 xml:space="preserve">ознайомлює </w:t>
      </w:r>
      <w:r w:rsidR="00170C2B" w:rsidRPr="006B501F">
        <w:rPr>
          <w:sz w:val="28"/>
          <w:szCs w:val="28"/>
          <w:lang w:val="uk-UA"/>
        </w:rPr>
        <w:t>практикантів</w:t>
      </w:r>
      <w:r w:rsidRPr="006B501F">
        <w:rPr>
          <w:sz w:val="28"/>
          <w:szCs w:val="28"/>
          <w:lang w:val="uk-UA"/>
        </w:rPr>
        <w:t xml:space="preserve"> з метою, завданнями та змістом практики, </w:t>
      </w:r>
    </w:p>
    <w:p w:rsidR="00157BDA" w:rsidRPr="006B501F" w:rsidRDefault="00157BDA" w:rsidP="00A91EA3">
      <w:pPr>
        <w:pStyle w:val="Just"/>
        <w:numPr>
          <w:ilvl w:val="0"/>
          <w:numId w:val="18"/>
        </w:numPr>
        <w:tabs>
          <w:tab w:val="left" w:pos="284"/>
        </w:tabs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повідомляє про систему звітності після завершення практики;</w:t>
      </w:r>
    </w:p>
    <w:p w:rsidR="00F424A4" w:rsidRPr="006B501F" w:rsidRDefault="00157BDA" w:rsidP="00A91EA3">
      <w:pPr>
        <w:pStyle w:val="Just"/>
        <w:numPr>
          <w:ilvl w:val="0"/>
          <w:numId w:val="18"/>
        </w:numPr>
        <w:tabs>
          <w:tab w:val="left" w:pos="284"/>
        </w:tabs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lastRenderedPageBreak/>
        <w:t>здійснює поточний контроль за роботою практикантів;</w:t>
      </w:r>
    </w:p>
    <w:p w:rsidR="00157BDA" w:rsidRPr="006B501F" w:rsidRDefault="00157BDA" w:rsidP="00A91EA3">
      <w:pPr>
        <w:pStyle w:val="Just"/>
        <w:numPr>
          <w:ilvl w:val="0"/>
          <w:numId w:val="18"/>
        </w:numPr>
        <w:tabs>
          <w:tab w:val="left" w:pos="284"/>
        </w:tabs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контролює дотримання практикантами правил внутрішнього трудового розпорядку бази практики, забезпечення безпечних умов праці;</w:t>
      </w:r>
    </w:p>
    <w:p w:rsidR="00157BDA" w:rsidRPr="006B501F" w:rsidRDefault="00157BDA" w:rsidP="00A91EA3">
      <w:pPr>
        <w:pStyle w:val="Just"/>
        <w:numPr>
          <w:ilvl w:val="0"/>
          <w:numId w:val="18"/>
        </w:numPr>
        <w:tabs>
          <w:tab w:val="left" w:pos="284"/>
        </w:tabs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 xml:space="preserve">оцінює роботу </w:t>
      </w:r>
      <w:r w:rsidR="00170C2B" w:rsidRPr="006B501F">
        <w:rPr>
          <w:sz w:val="28"/>
          <w:szCs w:val="28"/>
          <w:lang w:val="uk-UA"/>
        </w:rPr>
        <w:t xml:space="preserve">практикантів </w:t>
      </w:r>
      <w:r w:rsidRPr="006B501F">
        <w:rPr>
          <w:sz w:val="28"/>
          <w:szCs w:val="28"/>
          <w:lang w:val="uk-UA"/>
        </w:rPr>
        <w:t>на основі спостережень, характеристики з бази практики та звітної документації.</w:t>
      </w:r>
    </w:p>
    <w:p w:rsidR="00157BDA" w:rsidRPr="006B501F" w:rsidRDefault="00157BDA" w:rsidP="00A91EA3">
      <w:pPr>
        <w:pStyle w:val="Just"/>
        <w:tabs>
          <w:tab w:val="left" w:pos="284"/>
        </w:tabs>
        <w:spacing w:before="0" w:after="0" w:line="276" w:lineRule="auto"/>
        <w:ind w:left="-567" w:firstLine="567"/>
        <w:rPr>
          <w:b/>
          <w:i/>
          <w:sz w:val="28"/>
          <w:szCs w:val="28"/>
          <w:lang w:val="uk-UA"/>
        </w:rPr>
      </w:pPr>
      <w:r w:rsidRPr="006B501F">
        <w:rPr>
          <w:b/>
          <w:sz w:val="28"/>
          <w:szCs w:val="28"/>
          <w:lang w:val="uk-UA"/>
        </w:rPr>
        <w:t xml:space="preserve"> </w:t>
      </w:r>
      <w:r w:rsidRPr="006B501F">
        <w:rPr>
          <w:b/>
          <w:i/>
          <w:sz w:val="28"/>
          <w:szCs w:val="28"/>
          <w:lang w:val="uk-UA"/>
        </w:rPr>
        <w:t>Керівник практики від бази практики:</w:t>
      </w:r>
    </w:p>
    <w:p w:rsidR="00157BDA" w:rsidRPr="006B501F" w:rsidRDefault="00157BDA" w:rsidP="00A91EA3">
      <w:pPr>
        <w:pStyle w:val="Just"/>
        <w:numPr>
          <w:ilvl w:val="1"/>
          <w:numId w:val="19"/>
        </w:numPr>
        <w:tabs>
          <w:tab w:val="left" w:pos="284"/>
        </w:tabs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 xml:space="preserve">разом з керівником практики від навчального закладу відповідає за організацію, якість і результати практики </w:t>
      </w:r>
      <w:r w:rsidR="00170C2B" w:rsidRPr="006B501F">
        <w:rPr>
          <w:sz w:val="28"/>
          <w:szCs w:val="28"/>
          <w:lang w:val="uk-UA"/>
        </w:rPr>
        <w:t>здобувачів вищої освіти</w:t>
      </w:r>
      <w:r w:rsidRPr="006B501F">
        <w:rPr>
          <w:sz w:val="28"/>
          <w:szCs w:val="28"/>
          <w:lang w:val="uk-UA"/>
        </w:rPr>
        <w:t>;</w:t>
      </w:r>
    </w:p>
    <w:p w:rsidR="00157BDA" w:rsidRPr="006B501F" w:rsidRDefault="00157BDA" w:rsidP="00A91EA3">
      <w:pPr>
        <w:pStyle w:val="Just"/>
        <w:numPr>
          <w:ilvl w:val="1"/>
          <w:numId w:val="19"/>
        </w:numPr>
        <w:tabs>
          <w:tab w:val="left" w:pos="284"/>
        </w:tabs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виконує умови договору;</w:t>
      </w:r>
    </w:p>
    <w:p w:rsidR="00157BDA" w:rsidRPr="006B501F" w:rsidRDefault="00157BDA" w:rsidP="00A91EA3">
      <w:pPr>
        <w:pStyle w:val="Just"/>
        <w:numPr>
          <w:ilvl w:val="1"/>
          <w:numId w:val="19"/>
        </w:numPr>
        <w:tabs>
          <w:tab w:val="left" w:pos="284"/>
        </w:tabs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визначає робоче місце практиканта;</w:t>
      </w:r>
    </w:p>
    <w:p w:rsidR="00157BDA" w:rsidRPr="006B501F" w:rsidRDefault="00157BDA" w:rsidP="00A91EA3">
      <w:pPr>
        <w:pStyle w:val="Just"/>
        <w:numPr>
          <w:ilvl w:val="1"/>
          <w:numId w:val="19"/>
        </w:numPr>
        <w:tabs>
          <w:tab w:val="left" w:pos="284"/>
        </w:tabs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подає методичну та інформаційну допомогу у процесі виконання практикантом індивідуальних завдань;</w:t>
      </w:r>
    </w:p>
    <w:p w:rsidR="00157BDA" w:rsidRPr="006B501F" w:rsidRDefault="00157BDA" w:rsidP="00A91EA3">
      <w:pPr>
        <w:pStyle w:val="Just"/>
        <w:numPr>
          <w:ilvl w:val="1"/>
          <w:numId w:val="19"/>
        </w:numPr>
        <w:tabs>
          <w:tab w:val="left" w:pos="284"/>
        </w:tabs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складає характеристику на практиканта;</w:t>
      </w:r>
    </w:p>
    <w:p w:rsidR="00157BDA" w:rsidRPr="006B501F" w:rsidRDefault="00157BDA" w:rsidP="00A91EA3">
      <w:pPr>
        <w:pStyle w:val="Just"/>
        <w:numPr>
          <w:ilvl w:val="1"/>
          <w:numId w:val="19"/>
        </w:numPr>
        <w:tabs>
          <w:tab w:val="left" w:pos="284"/>
        </w:tabs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 xml:space="preserve">повідомляє керівника практики від навчального закладу про допущені </w:t>
      </w:r>
      <w:r w:rsidR="00170C2B" w:rsidRPr="006B501F">
        <w:rPr>
          <w:sz w:val="28"/>
          <w:szCs w:val="28"/>
          <w:lang w:val="uk-UA"/>
        </w:rPr>
        <w:t>практикантом</w:t>
      </w:r>
      <w:r w:rsidRPr="006B501F">
        <w:rPr>
          <w:sz w:val="28"/>
          <w:szCs w:val="28"/>
          <w:lang w:val="uk-UA"/>
        </w:rPr>
        <w:t xml:space="preserve"> порушення трудової дисципліни, правил внутрішнього трудового розпорядку бази практики, правил безпеки, невиконання доручень.</w:t>
      </w:r>
    </w:p>
    <w:p w:rsidR="00157BDA" w:rsidRPr="006B501F" w:rsidRDefault="00170C2B" w:rsidP="00A91EA3">
      <w:pPr>
        <w:pStyle w:val="Just"/>
        <w:tabs>
          <w:tab w:val="left" w:pos="284"/>
        </w:tabs>
        <w:spacing w:before="0" w:after="0" w:line="276" w:lineRule="auto"/>
        <w:ind w:left="-567" w:firstLine="567"/>
        <w:jc w:val="left"/>
        <w:rPr>
          <w:b/>
          <w:i/>
          <w:sz w:val="28"/>
          <w:szCs w:val="28"/>
          <w:lang w:val="uk-UA"/>
        </w:rPr>
      </w:pPr>
      <w:r w:rsidRPr="006B501F">
        <w:rPr>
          <w:b/>
          <w:i/>
          <w:sz w:val="28"/>
          <w:szCs w:val="28"/>
          <w:lang w:val="uk-UA"/>
        </w:rPr>
        <w:t xml:space="preserve">Здобувач вищої освіти-практикант </w:t>
      </w:r>
      <w:r w:rsidR="00157BDA" w:rsidRPr="006B501F">
        <w:rPr>
          <w:b/>
          <w:i/>
          <w:sz w:val="28"/>
          <w:szCs w:val="28"/>
          <w:lang w:val="uk-UA"/>
        </w:rPr>
        <w:t>зобов’язаний:</w:t>
      </w:r>
    </w:p>
    <w:p w:rsidR="006B4825" w:rsidRPr="006B501F" w:rsidRDefault="00157BDA" w:rsidP="00A91EA3">
      <w:pPr>
        <w:pStyle w:val="Just"/>
        <w:numPr>
          <w:ilvl w:val="0"/>
          <w:numId w:val="20"/>
        </w:numPr>
        <w:tabs>
          <w:tab w:val="left" w:pos="284"/>
        </w:tabs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своєчасно прибути на базу практики;</w:t>
      </w:r>
    </w:p>
    <w:p w:rsidR="00157BDA" w:rsidRPr="006B501F" w:rsidRDefault="006B4825" w:rsidP="00A91EA3">
      <w:pPr>
        <w:pStyle w:val="Just"/>
        <w:numPr>
          <w:ilvl w:val="0"/>
          <w:numId w:val="20"/>
        </w:numPr>
        <w:tabs>
          <w:tab w:val="left" w:pos="284"/>
        </w:tabs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с</w:t>
      </w:r>
      <w:r w:rsidR="00157BDA" w:rsidRPr="006B501F">
        <w:rPr>
          <w:sz w:val="28"/>
          <w:szCs w:val="28"/>
          <w:lang w:val="uk-UA"/>
        </w:rPr>
        <w:t>класти індивідуальний план, який затверджується груповим керівником;</w:t>
      </w:r>
    </w:p>
    <w:p w:rsidR="00157BDA" w:rsidRPr="006B501F" w:rsidRDefault="00157BDA" w:rsidP="00A91EA3">
      <w:pPr>
        <w:pStyle w:val="Just"/>
        <w:numPr>
          <w:ilvl w:val="0"/>
          <w:numId w:val="20"/>
        </w:numPr>
        <w:tabs>
          <w:tab w:val="left" w:pos="284"/>
        </w:tabs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чітко виконувати методичні вказівки керівників практики та завдання програми;</w:t>
      </w:r>
    </w:p>
    <w:p w:rsidR="00157BDA" w:rsidRPr="006B501F" w:rsidRDefault="00157BDA" w:rsidP="00A91EA3">
      <w:pPr>
        <w:pStyle w:val="Just"/>
        <w:numPr>
          <w:ilvl w:val="0"/>
          <w:numId w:val="20"/>
        </w:numPr>
        <w:tabs>
          <w:tab w:val="left" w:pos="284"/>
        </w:tabs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систематично вести облік і виконувати аналіз виконаної роботи у щоденнику;</w:t>
      </w:r>
    </w:p>
    <w:p w:rsidR="00157BDA" w:rsidRPr="006B501F" w:rsidRDefault="00157BDA" w:rsidP="00A91EA3">
      <w:pPr>
        <w:pStyle w:val="Just"/>
        <w:numPr>
          <w:ilvl w:val="0"/>
          <w:numId w:val="20"/>
        </w:numPr>
        <w:tabs>
          <w:tab w:val="left" w:pos="284"/>
        </w:tabs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відповідати за виконану роботу;</w:t>
      </w:r>
    </w:p>
    <w:p w:rsidR="00157BDA" w:rsidRPr="006B501F" w:rsidRDefault="00157BDA" w:rsidP="00A91EA3">
      <w:pPr>
        <w:pStyle w:val="Just"/>
        <w:numPr>
          <w:ilvl w:val="0"/>
          <w:numId w:val="20"/>
        </w:numPr>
        <w:tabs>
          <w:tab w:val="left" w:pos="284"/>
        </w:tabs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своєчасно оформити і здати керівнику практики від навчального закладу звіт, скласти залік із практики.</w:t>
      </w:r>
    </w:p>
    <w:p w:rsidR="00157BDA" w:rsidRPr="006B501F" w:rsidRDefault="00157BDA" w:rsidP="00A91EA3">
      <w:pPr>
        <w:pStyle w:val="Just"/>
        <w:tabs>
          <w:tab w:val="left" w:pos="284"/>
        </w:tabs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 xml:space="preserve">Контроль за проходженням практики здійснюють керівники практики з метою виявлення недоліків і подання практичної допомоги </w:t>
      </w:r>
      <w:r w:rsidR="00170C2B" w:rsidRPr="006B501F">
        <w:rPr>
          <w:sz w:val="28"/>
          <w:szCs w:val="28"/>
          <w:lang w:val="uk-UA"/>
        </w:rPr>
        <w:t>практикантам</w:t>
      </w:r>
      <w:r w:rsidRPr="006B501F">
        <w:rPr>
          <w:sz w:val="28"/>
          <w:szCs w:val="28"/>
          <w:lang w:val="uk-UA"/>
        </w:rPr>
        <w:t xml:space="preserve"> у процесі виконання програми практики та оформлення звітної документації.</w:t>
      </w:r>
    </w:p>
    <w:p w:rsidR="00157BDA" w:rsidRPr="006B501F" w:rsidRDefault="00157BDA" w:rsidP="00A91EA3">
      <w:pPr>
        <w:pStyle w:val="Just"/>
        <w:tabs>
          <w:tab w:val="left" w:pos="284"/>
        </w:tabs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 xml:space="preserve">Керівники практики перевіряють організацію роботи практикантів, процес виконання ними програми, ставлення до виконання завдань, правил внутрішнього трудового розпорядку бази практики. </w:t>
      </w:r>
    </w:p>
    <w:p w:rsidR="00157BDA" w:rsidRPr="006B501F" w:rsidRDefault="00157BDA" w:rsidP="00A91EA3">
      <w:pPr>
        <w:pStyle w:val="Just"/>
        <w:tabs>
          <w:tab w:val="left" w:pos="284"/>
        </w:tabs>
        <w:spacing w:before="0" w:after="0" w:line="276" w:lineRule="auto"/>
        <w:ind w:left="-567" w:firstLine="567"/>
        <w:rPr>
          <w:spacing w:val="-4"/>
          <w:sz w:val="28"/>
          <w:szCs w:val="28"/>
          <w:lang w:val="uk-UA"/>
        </w:rPr>
      </w:pPr>
      <w:r w:rsidRPr="006B501F">
        <w:rPr>
          <w:spacing w:val="-4"/>
          <w:sz w:val="28"/>
          <w:szCs w:val="28"/>
          <w:lang w:val="uk-UA"/>
        </w:rPr>
        <w:t>Під час проходження практики проводиться поточний та підсумко</w:t>
      </w:r>
      <w:r w:rsidRPr="006B501F">
        <w:rPr>
          <w:spacing w:val="-4"/>
          <w:sz w:val="28"/>
          <w:szCs w:val="28"/>
          <w:lang w:val="uk-UA"/>
        </w:rPr>
        <w:softHyphen/>
        <w:t>вий контроль виконання окремих розділів і всієї програми практики, він здійснюється керівниками практики від факультету і бази практики.</w:t>
      </w:r>
    </w:p>
    <w:p w:rsidR="00157BDA" w:rsidRPr="006B501F" w:rsidRDefault="00170C2B" w:rsidP="00A91EA3">
      <w:pPr>
        <w:pStyle w:val="Just"/>
        <w:tabs>
          <w:tab w:val="left" w:pos="284"/>
        </w:tabs>
        <w:spacing w:before="0" w:after="0" w:line="276" w:lineRule="auto"/>
        <w:ind w:left="-567" w:firstLine="567"/>
        <w:rPr>
          <w:spacing w:val="-4"/>
          <w:sz w:val="28"/>
          <w:szCs w:val="28"/>
          <w:lang w:val="uk-UA"/>
        </w:rPr>
      </w:pPr>
      <w:r w:rsidRPr="006B501F">
        <w:rPr>
          <w:spacing w:val="-4"/>
          <w:sz w:val="28"/>
          <w:szCs w:val="28"/>
          <w:lang w:val="uk-UA"/>
        </w:rPr>
        <w:t xml:space="preserve">Практиканти </w:t>
      </w:r>
      <w:r w:rsidR="00157BDA" w:rsidRPr="006B501F">
        <w:rPr>
          <w:spacing w:val="-4"/>
          <w:sz w:val="28"/>
          <w:szCs w:val="28"/>
          <w:lang w:val="uk-UA"/>
        </w:rPr>
        <w:t>мають дотримуватися діючих на підприємстві правил внутрішнього розпорядку та охорони праці.</w:t>
      </w:r>
    </w:p>
    <w:p w:rsidR="00157BDA" w:rsidRPr="006B501F" w:rsidRDefault="00157BDA" w:rsidP="00A91EA3">
      <w:pPr>
        <w:pStyle w:val="Just"/>
        <w:tabs>
          <w:tab w:val="left" w:pos="284"/>
        </w:tabs>
        <w:spacing w:before="0" w:after="0" w:line="276" w:lineRule="auto"/>
        <w:ind w:left="-567" w:firstLine="567"/>
        <w:rPr>
          <w:spacing w:val="-4"/>
          <w:sz w:val="28"/>
          <w:szCs w:val="28"/>
          <w:lang w:val="uk-UA"/>
        </w:rPr>
      </w:pPr>
      <w:r w:rsidRPr="006B501F">
        <w:rPr>
          <w:spacing w:val="-4"/>
          <w:sz w:val="28"/>
          <w:szCs w:val="28"/>
          <w:lang w:val="uk-UA"/>
        </w:rPr>
        <w:lastRenderedPageBreak/>
        <w:t>Керівники від профілюючої кафедри перевіряють організацію робо</w:t>
      </w:r>
      <w:r w:rsidRPr="006B501F">
        <w:rPr>
          <w:spacing w:val="-4"/>
          <w:sz w:val="28"/>
          <w:szCs w:val="28"/>
          <w:lang w:val="uk-UA"/>
        </w:rPr>
        <w:softHyphen/>
        <w:t>ти практикантів, хід виконання програми, ставлення практиканта до ро</w:t>
      </w:r>
      <w:r w:rsidRPr="006B501F">
        <w:rPr>
          <w:spacing w:val="-4"/>
          <w:sz w:val="28"/>
          <w:szCs w:val="28"/>
          <w:lang w:val="uk-UA"/>
        </w:rPr>
        <w:softHyphen/>
        <w:t>боти, дотримання правил внутрішнього трудового розпорядку.</w:t>
      </w:r>
    </w:p>
    <w:p w:rsidR="00157BDA" w:rsidRPr="006B501F" w:rsidRDefault="00157BDA" w:rsidP="00A91EA3">
      <w:pPr>
        <w:pStyle w:val="Just"/>
        <w:tabs>
          <w:tab w:val="left" w:pos="284"/>
        </w:tabs>
        <w:spacing w:before="0" w:after="0" w:line="276" w:lineRule="auto"/>
        <w:ind w:left="-567" w:firstLine="567"/>
        <w:rPr>
          <w:spacing w:val="-4"/>
          <w:sz w:val="28"/>
          <w:szCs w:val="28"/>
          <w:lang w:val="uk-UA"/>
        </w:rPr>
      </w:pPr>
      <w:r w:rsidRPr="006B501F">
        <w:rPr>
          <w:spacing w:val="-4"/>
          <w:sz w:val="28"/>
          <w:szCs w:val="28"/>
          <w:lang w:val="uk-UA"/>
        </w:rPr>
        <w:t>Керівник практики від базової організації проводить із практикан</w:t>
      </w:r>
      <w:r w:rsidRPr="006B501F">
        <w:rPr>
          <w:spacing w:val="-4"/>
          <w:sz w:val="28"/>
          <w:szCs w:val="28"/>
          <w:lang w:val="uk-UA"/>
        </w:rPr>
        <w:softHyphen/>
        <w:t>том співбесіди, перевіряє правильність виконання індивідуальних за</w:t>
      </w:r>
      <w:r w:rsidRPr="006B501F">
        <w:rPr>
          <w:spacing w:val="-4"/>
          <w:sz w:val="28"/>
          <w:szCs w:val="28"/>
          <w:lang w:val="uk-UA"/>
        </w:rPr>
        <w:softHyphen/>
        <w:t>вдань та доручень, складання процесуальних документів, ведення що</w:t>
      </w:r>
      <w:r w:rsidRPr="006B501F">
        <w:rPr>
          <w:spacing w:val="-4"/>
          <w:sz w:val="28"/>
          <w:szCs w:val="28"/>
          <w:lang w:val="uk-UA"/>
        </w:rPr>
        <w:softHyphen/>
        <w:t>денника, звіт по практиці.</w:t>
      </w:r>
    </w:p>
    <w:p w:rsidR="00157BDA" w:rsidRPr="006B501F" w:rsidRDefault="00157BDA" w:rsidP="00A91EA3">
      <w:pPr>
        <w:pStyle w:val="Just"/>
        <w:tabs>
          <w:tab w:val="left" w:pos="284"/>
        </w:tabs>
        <w:spacing w:before="0" w:after="0" w:line="276" w:lineRule="auto"/>
        <w:ind w:left="-567" w:firstLine="567"/>
        <w:rPr>
          <w:spacing w:val="-4"/>
          <w:sz w:val="28"/>
          <w:szCs w:val="28"/>
          <w:lang w:val="uk-UA"/>
        </w:rPr>
      </w:pPr>
      <w:r w:rsidRPr="006B501F">
        <w:rPr>
          <w:spacing w:val="-4"/>
          <w:sz w:val="28"/>
          <w:szCs w:val="28"/>
          <w:lang w:val="uk-UA"/>
        </w:rPr>
        <w:t>Керівники практики в разі порушення практикантом програми і по</w:t>
      </w:r>
      <w:r w:rsidRPr="006B501F">
        <w:rPr>
          <w:spacing w:val="-4"/>
          <w:sz w:val="28"/>
          <w:szCs w:val="28"/>
          <w:lang w:val="uk-UA"/>
        </w:rPr>
        <w:softHyphen/>
        <w:t>рядку проходження практики повідомляють декана факультету та кері</w:t>
      </w:r>
      <w:r w:rsidRPr="006B501F">
        <w:rPr>
          <w:spacing w:val="-4"/>
          <w:sz w:val="28"/>
          <w:szCs w:val="28"/>
          <w:lang w:val="uk-UA"/>
        </w:rPr>
        <w:softHyphen/>
        <w:t>вника базової організації.</w:t>
      </w:r>
    </w:p>
    <w:p w:rsidR="00157BDA" w:rsidRPr="006B501F" w:rsidRDefault="00157BDA" w:rsidP="00A91EA3">
      <w:pPr>
        <w:pStyle w:val="Just"/>
        <w:tabs>
          <w:tab w:val="left" w:pos="284"/>
        </w:tabs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 xml:space="preserve">Керівник практики інформує декана факультету щодо фактичних термінів початку і закінчення практики, складу груп </w:t>
      </w:r>
      <w:r w:rsidR="00170C2B" w:rsidRPr="006B501F">
        <w:rPr>
          <w:sz w:val="28"/>
          <w:szCs w:val="28"/>
          <w:lang w:val="uk-UA"/>
        </w:rPr>
        <w:t>практикантів</w:t>
      </w:r>
      <w:r w:rsidRPr="006B501F">
        <w:rPr>
          <w:sz w:val="28"/>
          <w:szCs w:val="28"/>
          <w:lang w:val="uk-UA"/>
        </w:rPr>
        <w:t>, які пройшли практику, про їх дисципліну та з інших питань організації і проведення практики.</w:t>
      </w:r>
    </w:p>
    <w:p w:rsidR="00C45D11" w:rsidRPr="006B501F" w:rsidRDefault="00157BDA" w:rsidP="00A91EA3">
      <w:pPr>
        <w:pStyle w:val="Just"/>
        <w:tabs>
          <w:tab w:val="left" w:pos="284"/>
        </w:tabs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 xml:space="preserve"> </w:t>
      </w:r>
    </w:p>
    <w:p w:rsidR="00C45D11" w:rsidRPr="006B501F" w:rsidRDefault="00C45D11" w:rsidP="00A91EA3">
      <w:pPr>
        <w:pStyle w:val="Just"/>
        <w:numPr>
          <w:ilvl w:val="0"/>
          <w:numId w:val="1"/>
        </w:numPr>
        <w:tabs>
          <w:tab w:val="left" w:pos="284"/>
        </w:tabs>
        <w:spacing w:before="0" w:after="0" w:line="276" w:lineRule="auto"/>
        <w:jc w:val="center"/>
        <w:rPr>
          <w:b/>
          <w:bCs/>
          <w:sz w:val="28"/>
          <w:szCs w:val="28"/>
          <w:lang w:val="uk-UA"/>
        </w:rPr>
      </w:pPr>
      <w:r w:rsidRPr="006B501F">
        <w:rPr>
          <w:b/>
          <w:bCs/>
          <w:sz w:val="28"/>
          <w:szCs w:val="28"/>
          <w:lang w:val="uk-UA"/>
        </w:rPr>
        <w:t>ПІДВЕДЕННЯ ПІДСУМКІВ ПРАКТИКИ</w:t>
      </w:r>
    </w:p>
    <w:p w:rsidR="00157BDA" w:rsidRPr="006B501F" w:rsidRDefault="00157BDA" w:rsidP="00A91EA3">
      <w:pPr>
        <w:pStyle w:val="Just"/>
        <w:tabs>
          <w:tab w:val="left" w:pos="284"/>
        </w:tabs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 xml:space="preserve">Основним документом, що відображає підсумки практики </w:t>
      </w:r>
      <w:r w:rsidR="00170C2B" w:rsidRPr="006B501F">
        <w:rPr>
          <w:sz w:val="28"/>
          <w:szCs w:val="28"/>
          <w:lang w:val="uk-UA"/>
        </w:rPr>
        <w:t>практиканта</w:t>
      </w:r>
      <w:r w:rsidRPr="006B501F">
        <w:rPr>
          <w:sz w:val="28"/>
          <w:szCs w:val="28"/>
          <w:lang w:val="uk-UA"/>
        </w:rPr>
        <w:t>, є звіт, тому його підготовка і складання потребують особливої уваги.</w:t>
      </w:r>
    </w:p>
    <w:p w:rsidR="00157BDA" w:rsidRPr="006B501F" w:rsidRDefault="00157BDA" w:rsidP="00A91EA3">
      <w:pPr>
        <w:pStyle w:val="Just"/>
        <w:tabs>
          <w:tab w:val="left" w:pos="284"/>
        </w:tabs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Звіт має бути оформлений на стандартних аркушах паперу (формату А4) за загальними вимогами, встановленими стандартами для оформлення текстових документів за таким планом:</w:t>
      </w:r>
    </w:p>
    <w:p w:rsidR="00157BDA" w:rsidRPr="006B501F" w:rsidRDefault="00157BDA" w:rsidP="00A91EA3">
      <w:pPr>
        <w:pStyle w:val="Just"/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– титульна сторінка;</w:t>
      </w:r>
    </w:p>
    <w:p w:rsidR="00157BDA" w:rsidRPr="006B501F" w:rsidRDefault="00157BDA" w:rsidP="00A91EA3">
      <w:pPr>
        <w:pStyle w:val="Just"/>
        <w:numPr>
          <w:ilvl w:val="0"/>
          <w:numId w:val="10"/>
        </w:numPr>
        <w:tabs>
          <w:tab w:val="left" w:pos="284"/>
        </w:tabs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вступ (визначаються мета та завдання практики; наводяться відомості про місце і терміни практики);</w:t>
      </w:r>
    </w:p>
    <w:p w:rsidR="00157BDA" w:rsidRPr="006B501F" w:rsidRDefault="00157BDA" w:rsidP="00A91EA3">
      <w:pPr>
        <w:pStyle w:val="Just"/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 xml:space="preserve">– зміст практики (коротка характеристика виконаної роботи з усіх позицій робочої програми; зокрема, звіт з кожного пункту із зазначенням часу, витраченого на виконання роботи, здобуті знання і сформовані навички, утруднення, з якими довелося стикатися, і чинники, що їх зумовили; </w:t>
      </w:r>
    </w:p>
    <w:p w:rsidR="00157BDA" w:rsidRPr="006B501F" w:rsidRDefault="00157BDA" w:rsidP="00A91EA3">
      <w:pPr>
        <w:pStyle w:val="Just"/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 xml:space="preserve">– перелік підготовлених документів; </w:t>
      </w:r>
    </w:p>
    <w:p w:rsidR="00157BDA" w:rsidRPr="006B501F" w:rsidRDefault="00157BDA" w:rsidP="00A91EA3">
      <w:pPr>
        <w:pStyle w:val="Just"/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– проблемні питання, що виникали під час проходження практики, пропозиції щодо їх вирішення;</w:t>
      </w:r>
    </w:p>
    <w:p w:rsidR="00157BDA" w:rsidRPr="006B501F" w:rsidRDefault="00157BDA" w:rsidP="00A91EA3">
      <w:pPr>
        <w:pStyle w:val="Just"/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 xml:space="preserve">– висновки, пропозиції щодо подальшого використання бази практики; рекомендації щодо поліпшення організації практики; </w:t>
      </w:r>
    </w:p>
    <w:p w:rsidR="00157BDA" w:rsidRPr="006B501F" w:rsidRDefault="00157BDA" w:rsidP="00A91EA3">
      <w:pPr>
        <w:pStyle w:val="Just"/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– оцінка результатів практики: чи сприяла практика закріпленню здобутих теоретичних знань, формуванню практичних навичок, якою мірою виконана програма практики і яких потребує коригувань.</w:t>
      </w:r>
    </w:p>
    <w:p w:rsidR="00157BDA" w:rsidRPr="006B501F" w:rsidRDefault="00157BDA" w:rsidP="00A91EA3">
      <w:pPr>
        <w:pStyle w:val="Just"/>
        <w:spacing w:before="0" w:after="0" w:line="276" w:lineRule="auto"/>
        <w:ind w:left="-567" w:firstLine="567"/>
        <w:jc w:val="left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 xml:space="preserve">     Складові звітної документації:</w:t>
      </w:r>
    </w:p>
    <w:p w:rsidR="00157BDA" w:rsidRPr="006B501F" w:rsidRDefault="00157BDA" w:rsidP="00A91EA3">
      <w:pPr>
        <w:pStyle w:val="Just"/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– особистий щоденник практиканта;</w:t>
      </w:r>
    </w:p>
    <w:p w:rsidR="00157BDA" w:rsidRPr="006B501F" w:rsidRDefault="00157BDA" w:rsidP="00A91EA3">
      <w:pPr>
        <w:pStyle w:val="Just"/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– відгук від керівника бази практики (у щоденнику-направленні);</w:t>
      </w:r>
    </w:p>
    <w:p w:rsidR="00416488" w:rsidRPr="006B501F" w:rsidRDefault="00416488" w:rsidP="00416488">
      <w:pPr>
        <w:pStyle w:val="Just"/>
        <w:numPr>
          <w:ilvl w:val="0"/>
          <w:numId w:val="23"/>
        </w:numPr>
        <w:tabs>
          <w:tab w:val="left" w:pos="142"/>
        </w:tabs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 xml:space="preserve"> звіт про проходження практики; </w:t>
      </w:r>
    </w:p>
    <w:p w:rsidR="00157BDA" w:rsidRPr="006B501F" w:rsidRDefault="00157BDA" w:rsidP="00A91EA3">
      <w:pPr>
        <w:pStyle w:val="Just"/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– відомість диференційованої оцінки результатів практики.</w:t>
      </w:r>
    </w:p>
    <w:p w:rsidR="00157BDA" w:rsidRPr="006B501F" w:rsidRDefault="00157BDA" w:rsidP="00A91EA3">
      <w:pPr>
        <w:pStyle w:val="Just"/>
        <w:spacing w:before="0" w:after="0" w:line="276" w:lineRule="auto"/>
        <w:ind w:left="-567" w:firstLine="567"/>
        <w:rPr>
          <w:sz w:val="28"/>
          <w:szCs w:val="28"/>
          <w:lang w:val="uk-UA"/>
        </w:rPr>
      </w:pPr>
      <w:bookmarkStart w:id="6" w:name="_Hlk27432240"/>
      <w:r w:rsidRPr="006B501F">
        <w:rPr>
          <w:sz w:val="28"/>
          <w:szCs w:val="28"/>
          <w:lang w:val="uk-UA"/>
        </w:rPr>
        <w:lastRenderedPageBreak/>
        <w:t xml:space="preserve">Звітна документація подається в окремій зброшурованій папці. Звіт із практики захищає </w:t>
      </w:r>
      <w:r w:rsidR="00170C2B" w:rsidRPr="006B501F">
        <w:rPr>
          <w:sz w:val="28"/>
          <w:szCs w:val="28"/>
          <w:lang w:val="uk-UA"/>
        </w:rPr>
        <w:t>здобувач вищої освіти</w:t>
      </w:r>
      <w:r w:rsidRPr="006B501F">
        <w:rPr>
          <w:sz w:val="28"/>
          <w:szCs w:val="28"/>
          <w:lang w:val="uk-UA"/>
        </w:rPr>
        <w:t xml:space="preserve"> (із диференційованою оцінкою) перед комісією кафедри.</w:t>
      </w:r>
      <w:r w:rsidR="00A91EA3" w:rsidRPr="006B501F">
        <w:rPr>
          <w:lang w:val="uk-UA"/>
        </w:rPr>
        <w:t xml:space="preserve"> </w:t>
      </w:r>
      <w:bookmarkStart w:id="7" w:name="_Hlk27431597"/>
      <w:r w:rsidR="00A91EA3" w:rsidRPr="006B501F">
        <w:rPr>
          <w:sz w:val="28"/>
          <w:szCs w:val="28"/>
          <w:lang w:val="uk-UA"/>
        </w:rPr>
        <w:t>Захист звітів проводиться протягом десяти днів семестру, який почався після практики.</w:t>
      </w:r>
    </w:p>
    <w:p w:rsidR="00157BDA" w:rsidRPr="006B501F" w:rsidRDefault="00157BDA" w:rsidP="00A91EA3">
      <w:pPr>
        <w:pStyle w:val="Just"/>
        <w:spacing w:before="0" w:after="0" w:line="276" w:lineRule="auto"/>
        <w:ind w:left="-567" w:firstLine="567"/>
        <w:rPr>
          <w:sz w:val="28"/>
          <w:szCs w:val="28"/>
          <w:lang w:val="uk-UA"/>
        </w:rPr>
      </w:pPr>
      <w:bookmarkStart w:id="8" w:name="_Hlk27433350"/>
      <w:bookmarkEnd w:id="7"/>
      <w:r w:rsidRPr="006B501F">
        <w:rPr>
          <w:sz w:val="28"/>
          <w:szCs w:val="28"/>
          <w:lang w:val="uk-UA"/>
        </w:rPr>
        <w:t xml:space="preserve">Оцінка за практику вноситься в заліково-екзаменаційну відомість і залікову книжку </w:t>
      </w:r>
      <w:r w:rsidR="00170C2B" w:rsidRPr="006B501F">
        <w:rPr>
          <w:sz w:val="28"/>
          <w:szCs w:val="28"/>
          <w:lang w:val="uk-UA"/>
        </w:rPr>
        <w:t>здобувача вищої освіти</w:t>
      </w:r>
      <w:r w:rsidRPr="006B501F">
        <w:rPr>
          <w:sz w:val="28"/>
          <w:szCs w:val="28"/>
          <w:lang w:val="uk-UA"/>
        </w:rPr>
        <w:t>.</w:t>
      </w:r>
    </w:p>
    <w:bookmarkEnd w:id="6"/>
    <w:bookmarkEnd w:id="8"/>
    <w:p w:rsidR="00157BDA" w:rsidRPr="006B501F" w:rsidRDefault="00157BDA" w:rsidP="00A91EA3">
      <w:pPr>
        <w:tabs>
          <w:tab w:val="num" w:pos="0"/>
        </w:tabs>
        <w:spacing w:line="276" w:lineRule="auto"/>
        <w:ind w:left="-567" w:firstLine="567"/>
        <w:jc w:val="center"/>
        <w:rPr>
          <w:b/>
          <w:sz w:val="28"/>
          <w:szCs w:val="28"/>
          <w:lang w:val="uk-UA"/>
        </w:rPr>
      </w:pPr>
      <w:r w:rsidRPr="006B501F">
        <w:rPr>
          <w:b/>
          <w:sz w:val="28"/>
          <w:szCs w:val="28"/>
          <w:lang w:val="uk-UA"/>
        </w:rPr>
        <w:t>ЗМІСТ</w:t>
      </w:r>
    </w:p>
    <w:p w:rsidR="00157BDA" w:rsidRPr="006B501F" w:rsidRDefault="00157BDA" w:rsidP="00A91EA3">
      <w:pPr>
        <w:tabs>
          <w:tab w:val="num" w:pos="0"/>
        </w:tabs>
        <w:spacing w:line="276" w:lineRule="auto"/>
        <w:ind w:left="-567" w:firstLine="567"/>
        <w:jc w:val="both"/>
        <w:rPr>
          <w:sz w:val="28"/>
          <w:szCs w:val="28"/>
          <w:lang w:val="uk-UA"/>
        </w:rPr>
      </w:pPr>
    </w:p>
    <w:p w:rsidR="00157BDA" w:rsidRPr="00576ADD" w:rsidRDefault="00157BDA" w:rsidP="00A91EA3">
      <w:pPr>
        <w:tabs>
          <w:tab w:val="num" w:pos="0"/>
        </w:tabs>
        <w:spacing w:line="276" w:lineRule="auto"/>
        <w:ind w:left="-567" w:firstLine="567"/>
        <w:jc w:val="both"/>
        <w:rPr>
          <w:sz w:val="28"/>
          <w:szCs w:val="28"/>
          <w:lang w:val="uk-UA"/>
        </w:rPr>
      </w:pPr>
      <w:r w:rsidRPr="00576ADD">
        <w:rPr>
          <w:sz w:val="28"/>
          <w:szCs w:val="28"/>
          <w:lang w:val="uk-UA"/>
        </w:rPr>
        <w:t>Вступ</w:t>
      </w:r>
      <w:r w:rsidR="00F451F2" w:rsidRPr="00576ADD">
        <w:rPr>
          <w:sz w:val="28"/>
          <w:szCs w:val="28"/>
          <w:lang w:val="uk-UA"/>
        </w:rPr>
        <w:t xml:space="preserve"> </w:t>
      </w:r>
      <w:r w:rsidRPr="00576ADD">
        <w:rPr>
          <w:sz w:val="28"/>
          <w:szCs w:val="28"/>
          <w:lang w:val="uk-UA"/>
        </w:rPr>
        <w:t>.................................................................................................</w:t>
      </w:r>
      <w:r w:rsidR="00FB0832">
        <w:rPr>
          <w:sz w:val="28"/>
          <w:szCs w:val="28"/>
          <w:lang w:val="uk-UA"/>
        </w:rPr>
        <w:t>...... 3</w:t>
      </w:r>
    </w:p>
    <w:p w:rsidR="00157BDA" w:rsidRPr="00576ADD" w:rsidRDefault="00157BDA" w:rsidP="00A91EA3">
      <w:pPr>
        <w:tabs>
          <w:tab w:val="num" w:pos="0"/>
        </w:tabs>
        <w:spacing w:line="276" w:lineRule="auto"/>
        <w:ind w:left="-567" w:firstLine="567"/>
        <w:jc w:val="both"/>
        <w:rPr>
          <w:sz w:val="28"/>
          <w:szCs w:val="28"/>
          <w:lang w:val="uk-UA"/>
        </w:rPr>
      </w:pPr>
      <w:r w:rsidRPr="00576ADD">
        <w:rPr>
          <w:sz w:val="28"/>
          <w:szCs w:val="28"/>
          <w:lang w:val="uk-UA"/>
        </w:rPr>
        <w:t>1. Загальні положення</w:t>
      </w:r>
      <w:r w:rsidR="00F451F2" w:rsidRPr="00576ADD">
        <w:rPr>
          <w:sz w:val="28"/>
          <w:szCs w:val="28"/>
          <w:lang w:val="uk-UA"/>
        </w:rPr>
        <w:t xml:space="preserve"> </w:t>
      </w:r>
      <w:r w:rsidRPr="00576ADD">
        <w:rPr>
          <w:sz w:val="28"/>
          <w:szCs w:val="28"/>
          <w:lang w:val="uk-UA"/>
        </w:rPr>
        <w:t>......................................</w:t>
      </w:r>
      <w:r w:rsidR="00F451F2" w:rsidRPr="00576ADD">
        <w:rPr>
          <w:sz w:val="28"/>
          <w:szCs w:val="28"/>
          <w:lang w:val="uk-UA"/>
        </w:rPr>
        <w:t>...............................</w:t>
      </w:r>
      <w:r w:rsidR="00FB0832">
        <w:rPr>
          <w:sz w:val="28"/>
          <w:szCs w:val="28"/>
          <w:lang w:val="uk-UA"/>
        </w:rPr>
        <w:t>...... 4</w:t>
      </w:r>
    </w:p>
    <w:p w:rsidR="00157BDA" w:rsidRPr="00576ADD" w:rsidRDefault="00157BDA" w:rsidP="00A91EA3">
      <w:pPr>
        <w:tabs>
          <w:tab w:val="num" w:pos="0"/>
        </w:tabs>
        <w:spacing w:line="276" w:lineRule="auto"/>
        <w:ind w:left="-567" w:firstLine="567"/>
        <w:jc w:val="both"/>
        <w:rPr>
          <w:sz w:val="28"/>
          <w:szCs w:val="28"/>
          <w:lang w:val="uk-UA"/>
        </w:rPr>
      </w:pPr>
      <w:r w:rsidRPr="00576ADD">
        <w:rPr>
          <w:sz w:val="28"/>
          <w:szCs w:val="28"/>
          <w:lang w:val="uk-UA"/>
        </w:rPr>
        <w:t>2. Розподіл практик за видами та їх зміст</w:t>
      </w:r>
      <w:r w:rsidR="00F451F2" w:rsidRPr="00576ADD">
        <w:rPr>
          <w:sz w:val="28"/>
          <w:szCs w:val="28"/>
          <w:lang w:val="uk-UA"/>
        </w:rPr>
        <w:t xml:space="preserve"> </w:t>
      </w:r>
      <w:r w:rsidRPr="00576ADD">
        <w:rPr>
          <w:sz w:val="28"/>
          <w:szCs w:val="28"/>
          <w:lang w:val="uk-UA"/>
        </w:rPr>
        <w:t>.......</w:t>
      </w:r>
      <w:r w:rsidR="00F451F2" w:rsidRPr="00576ADD">
        <w:rPr>
          <w:sz w:val="28"/>
          <w:szCs w:val="28"/>
          <w:lang w:val="uk-UA"/>
        </w:rPr>
        <w:t>..............................</w:t>
      </w:r>
      <w:r w:rsidR="00FB0832">
        <w:rPr>
          <w:sz w:val="28"/>
          <w:szCs w:val="28"/>
          <w:lang w:val="uk-UA"/>
        </w:rPr>
        <w:t>...... 5</w:t>
      </w:r>
    </w:p>
    <w:p w:rsidR="00157BDA" w:rsidRPr="00576ADD" w:rsidRDefault="00157BDA" w:rsidP="00A91EA3">
      <w:pPr>
        <w:tabs>
          <w:tab w:val="num" w:pos="0"/>
        </w:tabs>
        <w:spacing w:line="276" w:lineRule="auto"/>
        <w:ind w:left="-567" w:firstLine="567"/>
        <w:jc w:val="both"/>
        <w:rPr>
          <w:sz w:val="28"/>
          <w:szCs w:val="28"/>
          <w:lang w:val="uk-UA"/>
        </w:rPr>
      </w:pPr>
      <w:r w:rsidRPr="00576ADD">
        <w:rPr>
          <w:sz w:val="28"/>
          <w:szCs w:val="28"/>
          <w:lang w:val="uk-UA"/>
        </w:rPr>
        <w:t>2.1. Навчальна практика</w:t>
      </w:r>
      <w:r w:rsidR="00F451F2" w:rsidRPr="00576ADD">
        <w:rPr>
          <w:sz w:val="28"/>
          <w:szCs w:val="28"/>
          <w:lang w:val="uk-UA"/>
        </w:rPr>
        <w:t xml:space="preserve"> </w:t>
      </w:r>
      <w:r w:rsidRPr="00576ADD">
        <w:rPr>
          <w:sz w:val="28"/>
          <w:szCs w:val="28"/>
          <w:lang w:val="uk-UA"/>
        </w:rPr>
        <w:t>...........................................................</w:t>
      </w:r>
      <w:r w:rsidR="00F451F2" w:rsidRPr="00576ADD">
        <w:rPr>
          <w:sz w:val="28"/>
          <w:szCs w:val="28"/>
          <w:lang w:val="uk-UA"/>
        </w:rPr>
        <w:t>......</w:t>
      </w:r>
      <w:r w:rsidR="00C45D11" w:rsidRPr="00576ADD">
        <w:rPr>
          <w:sz w:val="28"/>
          <w:szCs w:val="28"/>
          <w:lang w:val="uk-UA"/>
        </w:rPr>
        <w:t>.</w:t>
      </w:r>
      <w:r w:rsidR="00FB0832">
        <w:rPr>
          <w:sz w:val="28"/>
          <w:szCs w:val="28"/>
          <w:lang w:val="uk-UA"/>
        </w:rPr>
        <w:t>..... 6</w:t>
      </w:r>
    </w:p>
    <w:p w:rsidR="00157BDA" w:rsidRPr="00576ADD" w:rsidRDefault="00157BDA" w:rsidP="00A91EA3">
      <w:pPr>
        <w:tabs>
          <w:tab w:val="num" w:pos="0"/>
        </w:tabs>
        <w:spacing w:line="276" w:lineRule="auto"/>
        <w:ind w:left="-567" w:firstLine="567"/>
        <w:jc w:val="both"/>
        <w:rPr>
          <w:sz w:val="28"/>
          <w:szCs w:val="28"/>
          <w:lang w:val="uk-UA"/>
        </w:rPr>
      </w:pPr>
      <w:r w:rsidRPr="00576ADD">
        <w:rPr>
          <w:sz w:val="28"/>
          <w:szCs w:val="28"/>
          <w:lang w:val="uk-UA"/>
        </w:rPr>
        <w:t>2.3. Виробнича практика</w:t>
      </w:r>
      <w:r w:rsidR="00F451F2" w:rsidRPr="00576ADD">
        <w:rPr>
          <w:sz w:val="28"/>
          <w:szCs w:val="28"/>
          <w:lang w:val="uk-UA"/>
        </w:rPr>
        <w:t xml:space="preserve"> </w:t>
      </w:r>
      <w:r w:rsidRPr="00576ADD">
        <w:rPr>
          <w:sz w:val="28"/>
          <w:szCs w:val="28"/>
          <w:lang w:val="uk-UA"/>
        </w:rPr>
        <w:t>............................................................</w:t>
      </w:r>
      <w:r w:rsidR="00F451F2" w:rsidRPr="00576ADD">
        <w:rPr>
          <w:sz w:val="28"/>
          <w:szCs w:val="28"/>
          <w:lang w:val="uk-UA"/>
        </w:rPr>
        <w:t>....</w:t>
      </w:r>
      <w:r w:rsidR="00C45D11" w:rsidRPr="00576ADD">
        <w:rPr>
          <w:sz w:val="28"/>
          <w:szCs w:val="28"/>
          <w:lang w:val="uk-UA"/>
        </w:rPr>
        <w:t>.</w:t>
      </w:r>
      <w:r w:rsidR="00FB0832">
        <w:rPr>
          <w:sz w:val="28"/>
          <w:szCs w:val="28"/>
          <w:lang w:val="uk-UA"/>
        </w:rPr>
        <w:t>..... 8</w:t>
      </w:r>
    </w:p>
    <w:p w:rsidR="00C45D11" w:rsidRPr="00576ADD" w:rsidRDefault="00FB0832" w:rsidP="00A91EA3">
      <w:pPr>
        <w:pStyle w:val="Just"/>
        <w:numPr>
          <w:ilvl w:val="0"/>
          <w:numId w:val="22"/>
        </w:numPr>
        <w:tabs>
          <w:tab w:val="left" w:pos="284"/>
        </w:tabs>
        <w:spacing w:before="0" w:after="0" w:line="276" w:lineRule="auto"/>
        <w:ind w:left="-567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Підведення підсумків</w:t>
      </w:r>
      <w:r w:rsidR="00C45D11" w:rsidRPr="00576ADD">
        <w:rPr>
          <w:sz w:val="28"/>
          <w:szCs w:val="28"/>
          <w:lang w:val="uk-UA"/>
        </w:rPr>
        <w:t xml:space="preserve"> практики ………………………………</w:t>
      </w:r>
      <w:r>
        <w:rPr>
          <w:sz w:val="28"/>
          <w:szCs w:val="28"/>
          <w:lang w:val="uk-UA"/>
        </w:rPr>
        <w:t>….. 12</w:t>
      </w:r>
    </w:p>
    <w:p w:rsidR="00C45D11" w:rsidRPr="006B501F" w:rsidRDefault="00C45D11" w:rsidP="00A91EA3">
      <w:pPr>
        <w:tabs>
          <w:tab w:val="num" w:pos="0"/>
        </w:tabs>
        <w:spacing w:line="276" w:lineRule="auto"/>
        <w:ind w:left="-567" w:firstLine="567"/>
        <w:jc w:val="both"/>
        <w:rPr>
          <w:color w:val="FF0000"/>
          <w:sz w:val="28"/>
          <w:szCs w:val="28"/>
          <w:lang w:val="uk-UA"/>
        </w:rPr>
      </w:pPr>
    </w:p>
    <w:p w:rsidR="00157BDA" w:rsidRPr="006B501F" w:rsidRDefault="00157BDA" w:rsidP="00A91EA3">
      <w:pPr>
        <w:tabs>
          <w:tab w:val="num" w:pos="0"/>
          <w:tab w:val="num" w:pos="360"/>
        </w:tabs>
        <w:spacing w:line="276" w:lineRule="auto"/>
        <w:ind w:left="-567" w:firstLine="567"/>
        <w:jc w:val="both"/>
        <w:rPr>
          <w:color w:val="FF0000"/>
          <w:sz w:val="28"/>
          <w:szCs w:val="28"/>
          <w:lang w:val="uk-UA"/>
        </w:rPr>
      </w:pPr>
    </w:p>
    <w:p w:rsidR="00157BDA" w:rsidRPr="006B501F" w:rsidRDefault="00157BDA" w:rsidP="00A91EA3">
      <w:pPr>
        <w:spacing w:line="276" w:lineRule="auto"/>
        <w:ind w:left="-567" w:firstLine="567"/>
        <w:rPr>
          <w:sz w:val="28"/>
          <w:szCs w:val="28"/>
          <w:lang w:val="uk-UA"/>
        </w:rPr>
      </w:pPr>
    </w:p>
    <w:p w:rsidR="00157BDA" w:rsidRPr="006B501F" w:rsidRDefault="00157BDA" w:rsidP="00A91EA3">
      <w:pPr>
        <w:spacing w:line="276" w:lineRule="auto"/>
        <w:ind w:left="-567" w:firstLine="567"/>
        <w:jc w:val="both"/>
        <w:rPr>
          <w:sz w:val="28"/>
          <w:szCs w:val="28"/>
          <w:lang w:val="uk-UA"/>
        </w:rPr>
      </w:pPr>
    </w:p>
    <w:p w:rsidR="00157BDA" w:rsidRPr="006B501F" w:rsidRDefault="00157BDA" w:rsidP="00A91EA3">
      <w:pPr>
        <w:spacing w:line="276" w:lineRule="auto"/>
        <w:ind w:left="-567" w:firstLine="567"/>
        <w:jc w:val="both"/>
        <w:rPr>
          <w:sz w:val="28"/>
          <w:szCs w:val="28"/>
          <w:lang w:val="uk-UA"/>
        </w:rPr>
      </w:pPr>
    </w:p>
    <w:p w:rsidR="00157BDA" w:rsidRPr="006B501F" w:rsidRDefault="00157BDA" w:rsidP="00A91EA3">
      <w:pPr>
        <w:spacing w:line="276" w:lineRule="auto"/>
        <w:ind w:left="-567" w:firstLine="567"/>
        <w:jc w:val="both"/>
        <w:rPr>
          <w:sz w:val="28"/>
          <w:szCs w:val="28"/>
          <w:lang w:val="uk-UA"/>
        </w:rPr>
      </w:pPr>
    </w:p>
    <w:p w:rsidR="00157BDA" w:rsidRPr="006B501F" w:rsidRDefault="00157BDA" w:rsidP="00A91EA3">
      <w:pPr>
        <w:spacing w:line="276" w:lineRule="auto"/>
        <w:ind w:left="-567" w:firstLine="567"/>
        <w:jc w:val="both"/>
        <w:rPr>
          <w:sz w:val="28"/>
          <w:szCs w:val="28"/>
          <w:lang w:val="uk-UA"/>
        </w:rPr>
      </w:pPr>
    </w:p>
    <w:p w:rsidR="00157BDA" w:rsidRPr="006B501F" w:rsidRDefault="00157BDA" w:rsidP="00A91EA3">
      <w:pPr>
        <w:spacing w:line="276" w:lineRule="auto"/>
        <w:ind w:left="-567" w:firstLine="567"/>
        <w:jc w:val="both"/>
        <w:rPr>
          <w:sz w:val="28"/>
          <w:szCs w:val="28"/>
          <w:lang w:val="uk-UA"/>
        </w:rPr>
      </w:pPr>
    </w:p>
    <w:p w:rsidR="00157BDA" w:rsidRPr="006B501F" w:rsidRDefault="00157BDA" w:rsidP="00A91EA3">
      <w:pPr>
        <w:spacing w:line="276" w:lineRule="auto"/>
        <w:ind w:left="-567" w:firstLine="567"/>
        <w:jc w:val="both"/>
        <w:rPr>
          <w:sz w:val="28"/>
          <w:szCs w:val="28"/>
          <w:lang w:val="uk-UA"/>
        </w:rPr>
      </w:pPr>
    </w:p>
    <w:p w:rsidR="00157BDA" w:rsidRPr="006B501F" w:rsidRDefault="00157BDA" w:rsidP="00A91EA3">
      <w:pPr>
        <w:spacing w:line="276" w:lineRule="auto"/>
        <w:ind w:left="-567" w:firstLine="567"/>
        <w:jc w:val="both"/>
        <w:rPr>
          <w:sz w:val="28"/>
          <w:szCs w:val="28"/>
          <w:lang w:val="uk-UA"/>
        </w:rPr>
      </w:pPr>
    </w:p>
    <w:p w:rsidR="00157BDA" w:rsidRPr="006B501F" w:rsidRDefault="00157BDA" w:rsidP="00A91EA3">
      <w:pPr>
        <w:spacing w:line="276" w:lineRule="auto"/>
        <w:ind w:left="-567" w:firstLine="567"/>
        <w:jc w:val="both"/>
        <w:rPr>
          <w:sz w:val="28"/>
          <w:szCs w:val="28"/>
          <w:lang w:val="uk-UA"/>
        </w:rPr>
      </w:pPr>
    </w:p>
    <w:p w:rsidR="00157BDA" w:rsidRPr="006B501F" w:rsidRDefault="00157BDA" w:rsidP="00A91EA3">
      <w:pPr>
        <w:spacing w:line="276" w:lineRule="auto"/>
        <w:ind w:left="-567" w:firstLine="567"/>
        <w:jc w:val="both"/>
        <w:rPr>
          <w:sz w:val="28"/>
          <w:szCs w:val="28"/>
          <w:lang w:val="uk-UA"/>
        </w:rPr>
      </w:pPr>
    </w:p>
    <w:p w:rsidR="00157BDA" w:rsidRPr="006B501F" w:rsidRDefault="00157BDA" w:rsidP="00A91EA3">
      <w:pPr>
        <w:spacing w:line="276" w:lineRule="auto"/>
        <w:ind w:left="-567" w:firstLine="567"/>
        <w:jc w:val="both"/>
        <w:rPr>
          <w:sz w:val="28"/>
          <w:szCs w:val="28"/>
          <w:lang w:val="uk-UA"/>
        </w:rPr>
      </w:pPr>
    </w:p>
    <w:p w:rsidR="00157BDA" w:rsidRPr="006B501F" w:rsidRDefault="00157BDA" w:rsidP="00A91EA3">
      <w:pPr>
        <w:spacing w:line="276" w:lineRule="auto"/>
        <w:ind w:left="-567" w:firstLine="567"/>
        <w:jc w:val="both"/>
        <w:rPr>
          <w:sz w:val="28"/>
          <w:szCs w:val="28"/>
          <w:lang w:val="uk-UA"/>
        </w:rPr>
      </w:pPr>
    </w:p>
    <w:p w:rsidR="00157BDA" w:rsidRPr="006B501F" w:rsidRDefault="00157BDA" w:rsidP="00A91EA3">
      <w:pPr>
        <w:spacing w:line="276" w:lineRule="auto"/>
        <w:ind w:left="-567" w:firstLine="567"/>
        <w:jc w:val="both"/>
        <w:rPr>
          <w:sz w:val="28"/>
          <w:szCs w:val="28"/>
          <w:lang w:val="uk-UA"/>
        </w:rPr>
      </w:pPr>
    </w:p>
    <w:p w:rsidR="00157BDA" w:rsidRPr="006B501F" w:rsidRDefault="00157BDA" w:rsidP="00A91EA3">
      <w:pPr>
        <w:spacing w:line="276" w:lineRule="auto"/>
        <w:ind w:left="-567" w:firstLine="567"/>
        <w:jc w:val="both"/>
        <w:rPr>
          <w:sz w:val="28"/>
          <w:szCs w:val="28"/>
          <w:lang w:val="uk-UA"/>
        </w:rPr>
      </w:pPr>
    </w:p>
    <w:p w:rsidR="00157BDA" w:rsidRPr="006B501F" w:rsidRDefault="00157BDA" w:rsidP="00A91EA3">
      <w:pPr>
        <w:spacing w:line="276" w:lineRule="auto"/>
        <w:ind w:left="-567" w:firstLine="567"/>
        <w:jc w:val="center"/>
        <w:rPr>
          <w:sz w:val="28"/>
          <w:szCs w:val="28"/>
          <w:lang w:val="uk-UA"/>
        </w:rPr>
      </w:pPr>
    </w:p>
    <w:p w:rsidR="00157BDA" w:rsidRPr="006B501F" w:rsidRDefault="00157BDA" w:rsidP="00A91EA3">
      <w:pPr>
        <w:spacing w:line="276" w:lineRule="auto"/>
        <w:ind w:left="-567" w:firstLine="567"/>
        <w:jc w:val="center"/>
        <w:rPr>
          <w:sz w:val="28"/>
          <w:szCs w:val="28"/>
          <w:lang w:val="uk-UA"/>
        </w:rPr>
      </w:pPr>
    </w:p>
    <w:p w:rsidR="00157BDA" w:rsidRPr="006B501F" w:rsidRDefault="00157BDA" w:rsidP="00A91EA3">
      <w:pPr>
        <w:spacing w:line="276" w:lineRule="auto"/>
        <w:ind w:left="-567" w:firstLine="567"/>
        <w:jc w:val="center"/>
        <w:rPr>
          <w:sz w:val="28"/>
          <w:szCs w:val="28"/>
          <w:lang w:val="uk-UA"/>
        </w:rPr>
      </w:pPr>
    </w:p>
    <w:p w:rsidR="000E3DA8" w:rsidRPr="006B501F" w:rsidRDefault="000E3DA8" w:rsidP="00A91EA3">
      <w:pPr>
        <w:spacing w:line="276" w:lineRule="auto"/>
        <w:ind w:left="-567" w:firstLine="567"/>
        <w:jc w:val="center"/>
        <w:rPr>
          <w:sz w:val="28"/>
          <w:szCs w:val="28"/>
          <w:lang w:val="uk-UA"/>
        </w:rPr>
      </w:pPr>
    </w:p>
    <w:p w:rsidR="00157BDA" w:rsidRPr="006B501F" w:rsidRDefault="00157BDA" w:rsidP="00A91EA3">
      <w:pPr>
        <w:spacing w:line="276" w:lineRule="auto"/>
        <w:ind w:left="-567" w:firstLine="567"/>
        <w:jc w:val="center"/>
        <w:rPr>
          <w:sz w:val="28"/>
          <w:szCs w:val="28"/>
          <w:lang w:val="uk-UA"/>
        </w:rPr>
      </w:pPr>
    </w:p>
    <w:p w:rsidR="00157BDA" w:rsidRPr="006B501F" w:rsidRDefault="00157BDA" w:rsidP="00A91EA3">
      <w:pPr>
        <w:spacing w:line="276" w:lineRule="auto"/>
        <w:ind w:left="-567" w:firstLine="567"/>
        <w:jc w:val="center"/>
        <w:rPr>
          <w:sz w:val="28"/>
          <w:szCs w:val="28"/>
          <w:lang w:val="uk-UA"/>
        </w:rPr>
      </w:pPr>
    </w:p>
    <w:p w:rsidR="00F451F2" w:rsidRPr="006B501F" w:rsidRDefault="00F451F2" w:rsidP="00A91EA3">
      <w:pPr>
        <w:spacing w:line="276" w:lineRule="auto"/>
        <w:ind w:left="-567" w:firstLine="567"/>
        <w:jc w:val="center"/>
        <w:rPr>
          <w:sz w:val="28"/>
          <w:szCs w:val="28"/>
          <w:lang w:val="uk-UA"/>
        </w:rPr>
      </w:pPr>
    </w:p>
    <w:p w:rsidR="00F451F2" w:rsidRPr="006B501F" w:rsidRDefault="00F451F2" w:rsidP="00A91EA3">
      <w:pPr>
        <w:spacing w:line="276" w:lineRule="auto"/>
        <w:ind w:left="-567" w:firstLine="567"/>
        <w:jc w:val="center"/>
        <w:rPr>
          <w:sz w:val="28"/>
          <w:szCs w:val="28"/>
          <w:lang w:val="uk-UA"/>
        </w:rPr>
      </w:pPr>
    </w:p>
    <w:p w:rsidR="00F451F2" w:rsidRPr="006B501F" w:rsidRDefault="00F451F2" w:rsidP="00A91EA3">
      <w:pPr>
        <w:spacing w:line="276" w:lineRule="auto"/>
        <w:ind w:left="-567" w:firstLine="567"/>
        <w:jc w:val="center"/>
        <w:rPr>
          <w:sz w:val="28"/>
          <w:szCs w:val="28"/>
          <w:lang w:val="uk-UA"/>
        </w:rPr>
      </w:pPr>
    </w:p>
    <w:p w:rsidR="00F451F2" w:rsidRPr="006B501F" w:rsidRDefault="00F451F2" w:rsidP="00A91EA3">
      <w:pPr>
        <w:spacing w:line="276" w:lineRule="auto"/>
        <w:ind w:left="-567" w:firstLine="567"/>
        <w:jc w:val="center"/>
        <w:rPr>
          <w:sz w:val="28"/>
          <w:szCs w:val="28"/>
          <w:lang w:val="uk-UA"/>
        </w:rPr>
      </w:pPr>
    </w:p>
    <w:p w:rsidR="00F451F2" w:rsidRPr="006B501F" w:rsidRDefault="00F451F2" w:rsidP="00A91EA3">
      <w:pPr>
        <w:spacing w:line="276" w:lineRule="auto"/>
        <w:ind w:left="-567" w:firstLine="567"/>
        <w:jc w:val="center"/>
        <w:rPr>
          <w:sz w:val="28"/>
          <w:szCs w:val="28"/>
          <w:lang w:val="uk-UA"/>
        </w:rPr>
      </w:pPr>
    </w:p>
    <w:p w:rsidR="00F451F2" w:rsidRPr="006B501F" w:rsidRDefault="00F451F2" w:rsidP="00A91EA3">
      <w:pPr>
        <w:spacing w:line="276" w:lineRule="auto"/>
        <w:ind w:left="-567" w:firstLine="567"/>
        <w:jc w:val="center"/>
        <w:rPr>
          <w:sz w:val="28"/>
          <w:szCs w:val="28"/>
          <w:lang w:val="uk-UA"/>
        </w:rPr>
      </w:pPr>
    </w:p>
    <w:p w:rsidR="00F451F2" w:rsidRPr="006B501F" w:rsidRDefault="00F451F2" w:rsidP="00A91EA3">
      <w:pPr>
        <w:spacing w:line="276" w:lineRule="auto"/>
        <w:ind w:left="-567" w:firstLine="567"/>
        <w:jc w:val="center"/>
        <w:rPr>
          <w:sz w:val="28"/>
          <w:szCs w:val="28"/>
          <w:lang w:val="uk-UA"/>
        </w:rPr>
      </w:pPr>
    </w:p>
    <w:p w:rsidR="00F451F2" w:rsidRPr="006B501F" w:rsidRDefault="00F451F2" w:rsidP="00A91EA3">
      <w:pPr>
        <w:spacing w:line="276" w:lineRule="auto"/>
        <w:ind w:left="-567" w:firstLine="567"/>
        <w:jc w:val="center"/>
        <w:rPr>
          <w:sz w:val="28"/>
          <w:szCs w:val="28"/>
          <w:lang w:val="uk-UA"/>
        </w:rPr>
      </w:pPr>
    </w:p>
    <w:p w:rsidR="00F451F2" w:rsidRPr="006B501F" w:rsidRDefault="00F451F2" w:rsidP="00A91EA3">
      <w:pPr>
        <w:spacing w:line="276" w:lineRule="auto"/>
        <w:ind w:left="-567" w:firstLine="567"/>
        <w:jc w:val="center"/>
        <w:rPr>
          <w:sz w:val="28"/>
          <w:szCs w:val="28"/>
          <w:lang w:val="uk-UA"/>
        </w:rPr>
      </w:pPr>
    </w:p>
    <w:p w:rsidR="00F451F2" w:rsidRPr="006B501F" w:rsidRDefault="00F451F2" w:rsidP="00A91EA3">
      <w:pPr>
        <w:spacing w:line="276" w:lineRule="auto"/>
        <w:ind w:left="-567" w:firstLine="567"/>
        <w:jc w:val="center"/>
        <w:rPr>
          <w:sz w:val="28"/>
          <w:szCs w:val="28"/>
          <w:lang w:val="uk-UA"/>
        </w:rPr>
      </w:pPr>
    </w:p>
    <w:p w:rsidR="00F451F2" w:rsidRPr="006B501F" w:rsidRDefault="00F451F2" w:rsidP="00A91EA3">
      <w:pPr>
        <w:spacing w:line="276" w:lineRule="auto"/>
        <w:ind w:left="-567" w:firstLine="567"/>
        <w:jc w:val="center"/>
        <w:rPr>
          <w:sz w:val="28"/>
          <w:szCs w:val="28"/>
          <w:lang w:val="uk-UA"/>
        </w:rPr>
      </w:pPr>
    </w:p>
    <w:p w:rsidR="00157BDA" w:rsidRPr="006B501F" w:rsidRDefault="00157BDA" w:rsidP="00A91EA3">
      <w:pPr>
        <w:spacing w:line="276" w:lineRule="auto"/>
        <w:ind w:left="-567" w:firstLine="567"/>
        <w:jc w:val="center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НАВЧАЛЬНЕ ВИДАННЯ</w:t>
      </w:r>
    </w:p>
    <w:p w:rsidR="00157BDA" w:rsidRPr="006B501F" w:rsidRDefault="00157BDA" w:rsidP="00A91EA3">
      <w:pPr>
        <w:spacing w:line="276" w:lineRule="auto"/>
        <w:ind w:left="-567" w:firstLine="567"/>
        <w:jc w:val="both"/>
        <w:rPr>
          <w:sz w:val="28"/>
          <w:szCs w:val="28"/>
          <w:lang w:val="uk-UA"/>
        </w:rPr>
      </w:pPr>
    </w:p>
    <w:p w:rsidR="00157BDA" w:rsidRPr="006B501F" w:rsidRDefault="00157BDA" w:rsidP="00A91EA3">
      <w:pPr>
        <w:spacing w:line="276" w:lineRule="auto"/>
        <w:ind w:left="-567" w:firstLine="567"/>
        <w:jc w:val="both"/>
        <w:rPr>
          <w:sz w:val="28"/>
          <w:szCs w:val="28"/>
          <w:lang w:val="uk-UA"/>
        </w:rPr>
      </w:pPr>
    </w:p>
    <w:p w:rsidR="00157BDA" w:rsidRPr="006B501F" w:rsidRDefault="00157BDA" w:rsidP="00A91EA3">
      <w:pPr>
        <w:spacing w:line="276" w:lineRule="auto"/>
        <w:ind w:left="-567" w:firstLine="567"/>
        <w:jc w:val="center"/>
        <w:rPr>
          <w:b/>
          <w:sz w:val="28"/>
          <w:szCs w:val="28"/>
          <w:lang w:val="uk-UA"/>
        </w:rPr>
      </w:pPr>
      <w:r w:rsidRPr="006B501F">
        <w:rPr>
          <w:b/>
          <w:sz w:val="28"/>
          <w:szCs w:val="28"/>
          <w:lang w:val="uk-UA"/>
        </w:rPr>
        <w:t>НАСКРІЗНА ПРОГРАМА ПРАКТИК</w:t>
      </w:r>
    </w:p>
    <w:p w:rsidR="00157BDA" w:rsidRPr="006B501F" w:rsidRDefault="00157BDA" w:rsidP="00A91EA3">
      <w:pPr>
        <w:spacing w:line="276" w:lineRule="auto"/>
        <w:ind w:left="-567" w:firstLine="567"/>
        <w:jc w:val="center"/>
        <w:rPr>
          <w:b/>
          <w:sz w:val="28"/>
          <w:szCs w:val="28"/>
          <w:lang w:val="uk-UA"/>
        </w:rPr>
      </w:pPr>
    </w:p>
    <w:p w:rsidR="00170C2B" w:rsidRPr="006B501F" w:rsidRDefault="00157BDA" w:rsidP="00A91EA3">
      <w:pPr>
        <w:spacing w:line="276" w:lineRule="auto"/>
        <w:ind w:left="-567" w:firstLine="567"/>
        <w:jc w:val="center"/>
        <w:rPr>
          <w:b/>
          <w:sz w:val="28"/>
          <w:szCs w:val="28"/>
          <w:lang w:val="uk-UA"/>
        </w:rPr>
      </w:pPr>
      <w:r w:rsidRPr="006B501F">
        <w:rPr>
          <w:b/>
          <w:sz w:val="28"/>
          <w:szCs w:val="28"/>
          <w:lang w:val="uk-UA"/>
        </w:rPr>
        <w:t xml:space="preserve">для </w:t>
      </w:r>
      <w:r w:rsidR="00170C2B" w:rsidRPr="006B501F">
        <w:rPr>
          <w:b/>
          <w:sz w:val="28"/>
          <w:szCs w:val="28"/>
          <w:lang w:val="uk-UA"/>
        </w:rPr>
        <w:t>здобувачів вищої освіти</w:t>
      </w:r>
    </w:p>
    <w:p w:rsidR="001A50CA" w:rsidRPr="006B501F" w:rsidRDefault="001A50CA" w:rsidP="00A91EA3">
      <w:pPr>
        <w:spacing w:line="276" w:lineRule="auto"/>
        <w:ind w:left="-567" w:firstLine="567"/>
        <w:jc w:val="center"/>
        <w:rPr>
          <w:b/>
          <w:sz w:val="28"/>
          <w:szCs w:val="28"/>
          <w:lang w:val="uk-UA"/>
        </w:rPr>
      </w:pPr>
      <w:r w:rsidRPr="006B501F">
        <w:rPr>
          <w:b/>
          <w:sz w:val="28"/>
          <w:szCs w:val="28"/>
          <w:lang w:val="uk-UA"/>
        </w:rPr>
        <w:t>Галуз</w:t>
      </w:r>
      <w:r w:rsidR="00FB0832">
        <w:rPr>
          <w:b/>
          <w:sz w:val="28"/>
          <w:szCs w:val="28"/>
          <w:lang w:val="uk-UA"/>
        </w:rPr>
        <w:t>ь</w:t>
      </w:r>
      <w:r w:rsidRPr="006B501F">
        <w:rPr>
          <w:b/>
          <w:sz w:val="28"/>
          <w:szCs w:val="28"/>
          <w:lang w:val="uk-UA"/>
        </w:rPr>
        <w:t xml:space="preserve"> знань – 08 «Право»</w:t>
      </w:r>
    </w:p>
    <w:p w:rsidR="001A50CA" w:rsidRDefault="001A50CA" w:rsidP="00A91EA3">
      <w:pPr>
        <w:spacing w:line="276" w:lineRule="auto"/>
        <w:ind w:left="-567" w:firstLine="567"/>
        <w:jc w:val="center"/>
        <w:rPr>
          <w:b/>
          <w:sz w:val="28"/>
          <w:szCs w:val="28"/>
          <w:lang w:val="uk-UA"/>
        </w:rPr>
      </w:pPr>
      <w:r w:rsidRPr="006B501F">
        <w:rPr>
          <w:b/>
          <w:sz w:val="28"/>
          <w:szCs w:val="28"/>
          <w:lang w:val="uk-UA"/>
        </w:rPr>
        <w:t>Спеціальність – 081 «Право»</w:t>
      </w:r>
    </w:p>
    <w:p w:rsidR="00FB0832" w:rsidRPr="00FB0832" w:rsidRDefault="00FB0832" w:rsidP="00FB0832">
      <w:pPr>
        <w:spacing w:line="276" w:lineRule="auto"/>
        <w:ind w:left="-567" w:firstLine="567"/>
        <w:jc w:val="center"/>
        <w:rPr>
          <w:b/>
          <w:color w:val="FF0000"/>
          <w:sz w:val="28"/>
          <w:szCs w:val="28"/>
          <w:lang w:val="uk-UA"/>
        </w:rPr>
      </w:pPr>
      <w:r w:rsidRPr="00FB0832">
        <w:rPr>
          <w:b/>
          <w:sz w:val="28"/>
          <w:szCs w:val="28"/>
          <w:lang w:val="uk-UA"/>
        </w:rPr>
        <w:t>Рівень вищої освіти – перший (бакалаврський) рівень</w:t>
      </w:r>
    </w:p>
    <w:p w:rsidR="00FB0832" w:rsidRPr="00FB0832" w:rsidRDefault="00FB0832" w:rsidP="00FB0832">
      <w:pPr>
        <w:spacing w:line="276" w:lineRule="auto"/>
        <w:ind w:left="-567" w:firstLine="567"/>
        <w:jc w:val="center"/>
        <w:rPr>
          <w:b/>
          <w:sz w:val="28"/>
          <w:szCs w:val="28"/>
          <w:lang w:val="uk-UA"/>
        </w:rPr>
      </w:pPr>
      <w:r w:rsidRPr="00FB0832">
        <w:rPr>
          <w:b/>
          <w:sz w:val="28"/>
          <w:szCs w:val="28"/>
          <w:lang w:val="uk-UA"/>
        </w:rPr>
        <w:t>Ступінь вищої освіти - бакалавр</w:t>
      </w:r>
    </w:p>
    <w:p w:rsidR="00FB0832" w:rsidRPr="006B501F" w:rsidRDefault="00FB0832" w:rsidP="00A91EA3">
      <w:pPr>
        <w:spacing w:line="276" w:lineRule="auto"/>
        <w:ind w:left="-567" w:firstLine="567"/>
        <w:jc w:val="center"/>
        <w:rPr>
          <w:b/>
          <w:sz w:val="28"/>
          <w:szCs w:val="28"/>
          <w:lang w:val="uk-UA"/>
        </w:rPr>
      </w:pPr>
    </w:p>
    <w:p w:rsidR="00157BDA" w:rsidRPr="006B501F" w:rsidRDefault="00157BDA" w:rsidP="00A91EA3">
      <w:pPr>
        <w:spacing w:line="276" w:lineRule="auto"/>
        <w:ind w:left="-567" w:firstLine="567"/>
        <w:jc w:val="center"/>
        <w:rPr>
          <w:b/>
          <w:sz w:val="28"/>
          <w:szCs w:val="28"/>
          <w:lang w:val="uk-UA"/>
        </w:rPr>
      </w:pPr>
      <w:r w:rsidRPr="006B501F">
        <w:rPr>
          <w:b/>
          <w:sz w:val="28"/>
          <w:szCs w:val="28"/>
          <w:lang w:val="uk-UA"/>
        </w:rPr>
        <w:t xml:space="preserve"> факультету права та лінгвістики</w:t>
      </w:r>
    </w:p>
    <w:p w:rsidR="00157BDA" w:rsidRPr="006B501F" w:rsidRDefault="00157BDA" w:rsidP="00A91EA3">
      <w:pPr>
        <w:spacing w:line="276" w:lineRule="auto"/>
        <w:ind w:left="-567" w:firstLine="567"/>
        <w:jc w:val="center"/>
        <w:rPr>
          <w:b/>
          <w:sz w:val="28"/>
          <w:szCs w:val="28"/>
          <w:lang w:val="uk-UA"/>
        </w:rPr>
      </w:pPr>
    </w:p>
    <w:p w:rsidR="00157BDA" w:rsidRPr="006B501F" w:rsidRDefault="00157BDA" w:rsidP="00A91EA3">
      <w:pPr>
        <w:spacing w:line="276" w:lineRule="auto"/>
        <w:ind w:left="-567" w:firstLine="567"/>
        <w:jc w:val="center"/>
        <w:rPr>
          <w:b/>
          <w:sz w:val="28"/>
          <w:szCs w:val="28"/>
          <w:lang w:val="uk-UA"/>
        </w:rPr>
      </w:pPr>
    </w:p>
    <w:p w:rsidR="00157BDA" w:rsidRPr="006B501F" w:rsidRDefault="00012876" w:rsidP="00A91EA3">
      <w:pPr>
        <w:spacing w:line="276" w:lineRule="auto"/>
        <w:ind w:left="-567" w:firstLine="567"/>
        <w:jc w:val="center"/>
        <w:rPr>
          <w:b/>
          <w:sz w:val="28"/>
          <w:szCs w:val="28"/>
          <w:lang w:val="uk-UA"/>
        </w:rPr>
      </w:pPr>
      <w:r w:rsidRPr="006B501F">
        <w:rPr>
          <w:b/>
          <w:sz w:val="28"/>
          <w:szCs w:val="28"/>
          <w:lang w:val="uk-UA"/>
        </w:rPr>
        <w:t>Мельник Олеся Григорівна</w:t>
      </w:r>
    </w:p>
    <w:p w:rsidR="00157BDA" w:rsidRPr="006B501F" w:rsidRDefault="000E3DA8" w:rsidP="00A91EA3">
      <w:pPr>
        <w:spacing w:line="276" w:lineRule="auto"/>
        <w:ind w:left="-567" w:firstLine="567"/>
        <w:jc w:val="center"/>
        <w:rPr>
          <w:b/>
          <w:sz w:val="28"/>
          <w:szCs w:val="28"/>
          <w:lang w:val="uk-UA"/>
        </w:rPr>
      </w:pPr>
      <w:r w:rsidRPr="006B501F">
        <w:rPr>
          <w:b/>
          <w:sz w:val="28"/>
          <w:szCs w:val="28"/>
          <w:lang w:val="uk-UA"/>
        </w:rPr>
        <w:t>Макарчук Віталій Володимирович</w:t>
      </w:r>
    </w:p>
    <w:p w:rsidR="00157BDA" w:rsidRPr="006B501F" w:rsidRDefault="00157BDA" w:rsidP="00A91EA3">
      <w:pPr>
        <w:spacing w:line="276" w:lineRule="auto"/>
        <w:ind w:left="-567" w:firstLine="567"/>
        <w:jc w:val="center"/>
        <w:rPr>
          <w:b/>
          <w:sz w:val="28"/>
          <w:szCs w:val="28"/>
          <w:lang w:val="uk-UA"/>
        </w:rPr>
      </w:pPr>
    </w:p>
    <w:p w:rsidR="00157BDA" w:rsidRPr="006B501F" w:rsidRDefault="00157BDA" w:rsidP="00A91EA3">
      <w:pPr>
        <w:spacing w:line="276" w:lineRule="auto"/>
        <w:ind w:left="-567" w:firstLine="567"/>
        <w:jc w:val="center"/>
        <w:rPr>
          <w:b/>
          <w:sz w:val="28"/>
          <w:szCs w:val="28"/>
          <w:lang w:val="uk-UA"/>
        </w:rPr>
      </w:pPr>
    </w:p>
    <w:p w:rsidR="00157BDA" w:rsidRPr="006B501F" w:rsidRDefault="00157BDA" w:rsidP="00A91EA3">
      <w:pPr>
        <w:spacing w:line="276" w:lineRule="auto"/>
        <w:ind w:left="-567" w:firstLine="567"/>
        <w:jc w:val="center"/>
        <w:rPr>
          <w:b/>
          <w:sz w:val="28"/>
          <w:szCs w:val="28"/>
          <w:lang w:val="uk-UA"/>
        </w:rPr>
      </w:pPr>
    </w:p>
    <w:p w:rsidR="00157BDA" w:rsidRPr="006B501F" w:rsidRDefault="00157BDA" w:rsidP="00A91EA3">
      <w:pPr>
        <w:spacing w:line="276" w:lineRule="auto"/>
        <w:ind w:left="-567" w:firstLine="567"/>
        <w:jc w:val="center"/>
        <w:rPr>
          <w:b/>
          <w:sz w:val="28"/>
          <w:szCs w:val="28"/>
          <w:lang w:val="uk-UA"/>
        </w:rPr>
      </w:pPr>
    </w:p>
    <w:p w:rsidR="00157BDA" w:rsidRPr="006B501F" w:rsidRDefault="00157BDA" w:rsidP="00A91EA3">
      <w:pPr>
        <w:spacing w:line="276" w:lineRule="auto"/>
        <w:ind w:left="-567" w:firstLine="567"/>
        <w:jc w:val="center"/>
        <w:rPr>
          <w:b/>
          <w:sz w:val="28"/>
          <w:szCs w:val="28"/>
          <w:lang w:val="uk-UA"/>
        </w:rPr>
      </w:pPr>
    </w:p>
    <w:p w:rsidR="00157BDA" w:rsidRPr="006B501F" w:rsidRDefault="00157BDA" w:rsidP="00A91EA3">
      <w:pPr>
        <w:spacing w:line="276" w:lineRule="auto"/>
        <w:ind w:left="-567" w:firstLine="567"/>
        <w:jc w:val="center"/>
        <w:rPr>
          <w:b/>
          <w:sz w:val="28"/>
          <w:szCs w:val="28"/>
          <w:lang w:val="uk-UA"/>
        </w:rPr>
      </w:pPr>
    </w:p>
    <w:p w:rsidR="00157BDA" w:rsidRPr="006B501F" w:rsidRDefault="00157BDA" w:rsidP="00A91EA3">
      <w:pPr>
        <w:spacing w:line="276" w:lineRule="auto"/>
        <w:ind w:left="-567" w:firstLine="567"/>
        <w:rPr>
          <w:i/>
          <w:sz w:val="28"/>
          <w:szCs w:val="28"/>
          <w:lang w:val="uk-UA"/>
        </w:rPr>
      </w:pPr>
      <w:r w:rsidRPr="006B501F">
        <w:rPr>
          <w:i/>
          <w:sz w:val="28"/>
          <w:szCs w:val="28"/>
          <w:lang w:val="uk-UA"/>
        </w:rPr>
        <w:t>Редактор: О.М. Трегубова</w:t>
      </w:r>
    </w:p>
    <w:p w:rsidR="00157BDA" w:rsidRPr="006B501F" w:rsidRDefault="00157BDA" w:rsidP="00A91EA3">
      <w:pPr>
        <w:spacing w:line="276" w:lineRule="auto"/>
        <w:ind w:left="-567" w:firstLine="567"/>
        <w:rPr>
          <w:i/>
          <w:sz w:val="28"/>
          <w:szCs w:val="28"/>
          <w:lang w:val="uk-UA"/>
        </w:rPr>
      </w:pPr>
      <w:r w:rsidRPr="006B501F">
        <w:rPr>
          <w:i/>
          <w:sz w:val="28"/>
          <w:szCs w:val="28"/>
          <w:lang w:val="uk-UA"/>
        </w:rPr>
        <w:t>Комп'ютерний набір:</w:t>
      </w:r>
      <w:r w:rsidR="000E3DA8" w:rsidRPr="006B501F">
        <w:rPr>
          <w:i/>
          <w:sz w:val="28"/>
          <w:szCs w:val="28"/>
          <w:lang w:val="uk-UA"/>
        </w:rPr>
        <w:t xml:space="preserve"> В.В. Макарчук</w:t>
      </w:r>
    </w:p>
    <w:p w:rsidR="00157BDA" w:rsidRPr="006B501F" w:rsidRDefault="00157BDA" w:rsidP="00A91EA3">
      <w:pPr>
        <w:spacing w:line="276" w:lineRule="auto"/>
        <w:ind w:left="-567" w:firstLine="567"/>
        <w:rPr>
          <w:i/>
          <w:sz w:val="28"/>
          <w:szCs w:val="28"/>
          <w:lang w:val="uk-UA"/>
        </w:rPr>
      </w:pPr>
    </w:p>
    <w:p w:rsidR="00157BDA" w:rsidRPr="006B501F" w:rsidRDefault="00157BDA" w:rsidP="00A91EA3">
      <w:pPr>
        <w:spacing w:line="276" w:lineRule="auto"/>
        <w:ind w:left="-567" w:firstLine="567"/>
        <w:rPr>
          <w:i/>
          <w:sz w:val="28"/>
          <w:szCs w:val="28"/>
          <w:lang w:val="uk-UA"/>
        </w:rPr>
      </w:pPr>
    </w:p>
    <w:p w:rsidR="00157BDA" w:rsidRPr="006B501F" w:rsidRDefault="00157BDA" w:rsidP="00A91EA3">
      <w:pPr>
        <w:spacing w:line="276" w:lineRule="auto"/>
        <w:ind w:left="-567" w:firstLine="567"/>
        <w:rPr>
          <w:i/>
          <w:sz w:val="28"/>
          <w:szCs w:val="28"/>
          <w:lang w:val="uk-UA"/>
        </w:rPr>
      </w:pPr>
    </w:p>
    <w:p w:rsidR="00157BDA" w:rsidRPr="006B501F" w:rsidRDefault="00157BDA" w:rsidP="00A91EA3">
      <w:pPr>
        <w:spacing w:line="276" w:lineRule="auto"/>
        <w:ind w:left="-567" w:firstLine="567"/>
        <w:rPr>
          <w:i/>
          <w:sz w:val="28"/>
          <w:szCs w:val="28"/>
          <w:lang w:val="uk-UA"/>
        </w:rPr>
      </w:pPr>
    </w:p>
    <w:p w:rsidR="00157BDA" w:rsidRPr="006B501F" w:rsidRDefault="00157BDA" w:rsidP="00A91EA3">
      <w:pPr>
        <w:spacing w:line="276" w:lineRule="auto"/>
        <w:ind w:left="-567" w:firstLine="567"/>
        <w:rPr>
          <w:i/>
          <w:sz w:val="28"/>
          <w:szCs w:val="28"/>
          <w:lang w:val="uk-UA"/>
        </w:rPr>
      </w:pPr>
    </w:p>
    <w:p w:rsidR="00157BDA" w:rsidRPr="006B501F" w:rsidRDefault="00157BDA" w:rsidP="00A91EA3">
      <w:pPr>
        <w:spacing w:line="276" w:lineRule="auto"/>
        <w:ind w:left="-567" w:firstLine="567"/>
        <w:rPr>
          <w:i/>
          <w:sz w:val="28"/>
          <w:szCs w:val="28"/>
          <w:lang w:val="uk-UA"/>
        </w:rPr>
      </w:pPr>
    </w:p>
    <w:p w:rsidR="00157BDA" w:rsidRPr="006B501F" w:rsidRDefault="00157BDA" w:rsidP="00A91EA3">
      <w:pPr>
        <w:spacing w:line="276" w:lineRule="auto"/>
        <w:ind w:left="-567" w:firstLine="567"/>
        <w:rPr>
          <w:i/>
          <w:sz w:val="28"/>
          <w:szCs w:val="28"/>
          <w:lang w:val="uk-UA"/>
        </w:rPr>
      </w:pPr>
    </w:p>
    <w:p w:rsidR="00157BDA" w:rsidRPr="006B501F" w:rsidRDefault="00157BDA" w:rsidP="00A91EA3">
      <w:pPr>
        <w:pStyle w:val="Just"/>
        <w:spacing w:before="0" w:after="0" w:line="276" w:lineRule="auto"/>
        <w:ind w:left="-567" w:firstLine="567"/>
        <w:jc w:val="left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lastRenderedPageBreak/>
        <w:t xml:space="preserve">Здано до складання   </w:t>
      </w:r>
      <w:r w:rsidR="000E3DA8" w:rsidRPr="006B501F">
        <w:rPr>
          <w:sz w:val="28"/>
          <w:szCs w:val="28"/>
          <w:lang w:val="uk-UA"/>
        </w:rPr>
        <w:tab/>
      </w:r>
      <w:r w:rsidR="000E3DA8" w:rsidRPr="006B501F">
        <w:rPr>
          <w:sz w:val="28"/>
          <w:szCs w:val="28"/>
          <w:lang w:val="uk-UA"/>
        </w:rPr>
        <w:tab/>
      </w:r>
      <w:r w:rsidRPr="006B501F">
        <w:rPr>
          <w:sz w:val="28"/>
          <w:szCs w:val="28"/>
          <w:lang w:val="uk-UA"/>
        </w:rPr>
        <w:t>Підписано до друку ____.</w:t>
      </w:r>
    </w:p>
    <w:p w:rsidR="00157BDA" w:rsidRPr="006B501F" w:rsidRDefault="00157BDA" w:rsidP="00A91EA3">
      <w:pPr>
        <w:pStyle w:val="Just"/>
        <w:spacing w:before="0" w:after="0" w:line="276" w:lineRule="auto"/>
        <w:ind w:left="-567" w:firstLine="567"/>
        <w:jc w:val="left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Формат ___.Ум. др. а</w:t>
      </w:r>
      <w:r w:rsidR="00F451F2" w:rsidRPr="006B501F">
        <w:rPr>
          <w:sz w:val="28"/>
          <w:szCs w:val="28"/>
          <w:lang w:val="uk-UA"/>
        </w:rPr>
        <w:t>рк</w:t>
      </w:r>
      <w:r w:rsidRPr="006B501F">
        <w:rPr>
          <w:sz w:val="28"/>
          <w:szCs w:val="28"/>
          <w:lang w:val="uk-UA"/>
        </w:rPr>
        <w:t>.</w:t>
      </w:r>
      <w:r w:rsidR="00F451F2" w:rsidRPr="006B501F">
        <w:rPr>
          <w:sz w:val="28"/>
          <w:szCs w:val="28"/>
          <w:lang w:val="uk-UA"/>
        </w:rPr>
        <w:t xml:space="preserve"> </w:t>
      </w:r>
      <w:r w:rsidRPr="006B501F">
        <w:rPr>
          <w:sz w:val="28"/>
          <w:szCs w:val="28"/>
          <w:lang w:val="uk-UA"/>
        </w:rPr>
        <w:t>____</w:t>
      </w:r>
      <w:r w:rsidR="00F451F2" w:rsidRPr="006B501F">
        <w:rPr>
          <w:sz w:val="28"/>
          <w:szCs w:val="28"/>
          <w:lang w:val="uk-UA"/>
        </w:rPr>
        <w:t xml:space="preserve"> </w:t>
      </w:r>
      <w:r w:rsidRPr="006B501F">
        <w:rPr>
          <w:sz w:val="28"/>
          <w:szCs w:val="28"/>
          <w:lang w:val="uk-UA"/>
        </w:rPr>
        <w:t>.</w:t>
      </w:r>
      <w:r w:rsidR="00F451F2" w:rsidRPr="006B501F">
        <w:rPr>
          <w:sz w:val="28"/>
          <w:szCs w:val="28"/>
          <w:lang w:val="uk-UA"/>
        </w:rPr>
        <w:t xml:space="preserve"> </w:t>
      </w:r>
      <w:r w:rsidRPr="006B501F">
        <w:rPr>
          <w:sz w:val="28"/>
          <w:szCs w:val="28"/>
          <w:lang w:val="uk-UA"/>
        </w:rPr>
        <w:t xml:space="preserve">Тираж   </w:t>
      </w:r>
    </w:p>
    <w:p w:rsidR="00157BDA" w:rsidRPr="006B501F" w:rsidRDefault="00157BDA" w:rsidP="00A91EA3">
      <w:pPr>
        <w:pStyle w:val="Just"/>
        <w:spacing w:before="0" w:after="0" w:line="276" w:lineRule="auto"/>
        <w:ind w:left="-567" w:firstLine="567"/>
        <w:jc w:val="left"/>
        <w:rPr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Р.В. відділ, Сектор оперативної поліграфії БНАУ.</w:t>
      </w:r>
    </w:p>
    <w:p w:rsidR="00157BDA" w:rsidRPr="006B501F" w:rsidRDefault="00157BDA" w:rsidP="00A91EA3">
      <w:pPr>
        <w:pStyle w:val="Just"/>
        <w:spacing w:before="0" w:after="0" w:line="276" w:lineRule="auto"/>
        <w:ind w:left="-567" w:firstLine="567"/>
        <w:jc w:val="left"/>
        <w:rPr>
          <w:i/>
          <w:sz w:val="28"/>
          <w:szCs w:val="28"/>
          <w:lang w:val="uk-UA"/>
        </w:rPr>
      </w:pPr>
      <w:r w:rsidRPr="006B501F">
        <w:rPr>
          <w:sz w:val="28"/>
          <w:szCs w:val="28"/>
          <w:lang w:val="uk-UA"/>
        </w:rPr>
        <w:t>09117, Біла Церква, Соборна площа, 8/1; тел. 33-11-01</w:t>
      </w:r>
    </w:p>
    <w:sectPr w:rsidR="00157BDA" w:rsidRPr="006B5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E75" w:rsidRDefault="006E7E75" w:rsidP="00FB0832">
      <w:r>
        <w:separator/>
      </w:r>
    </w:p>
  </w:endnote>
  <w:endnote w:type="continuationSeparator" w:id="0">
    <w:p w:rsidR="006E7E75" w:rsidRDefault="006E7E75" w:rsidP="00FB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E75" w:rsidRDefault="006E7E75" w:rsidP="00FB0832">
      <w:r>
        <w:separator/>
      </w:r>
    </w:p>
  </w:footnote>
  <w:footnote w:type="continuationSeparator" w:id="0">
    <w:p w:rsidR="006E7E75" w:rsidRDefault="006E7E75" w:rsidP="00FB0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97032"/>
      <w:docPartObj>
        <w:docPartGallery w:val="Page Numbers (Top of Page)"/>
        <w:docPartUnique/>
      </w:docPartObj>
    </w:sdtPr>
    <w:sdtEndPr/>
    <w:sdtContent>
      <w:p w:rsidR="00FB0832" w:rsidRDefault="00FB083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2B0">
          <w:rPr>
            <w:noProof/>
          </w:rPr>
          <w:t>15</w:t>
        </w:r>
        <w:r>
          <w:fldChar w:fldCharType="end"/>
        </w:r>
      </w:p>
    </w:sdtContent>
  </w:sdt>
  <w:p w:rsidR="00FB0832" w:rsidRDefault="00FB083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4B1F"/>
    <w:multiLevelType w:val="hybridMultilevel"/>
    <w:tmpl w:val="12A46B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4FE7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92BE6"/>
    <w:multiLevelType w:val="hybridMultilevel"/>
    <w:tmpl w:val="8856E4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D01DD"/>
    <w:multiLevelType w:val="multilevel"/>
    <w:tmpl w:val="7C3210BC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98" w:hanging="720"/>
      </w:pPr>
    </w:lvl>
    <w:lvl w:ilvl="2">
      <w:start w:val="1"/>
      <w:numFmt w:val="decimal"/>
      <w:isLgl/>
      <w:lvlText w:val="%1.%2.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2215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575" w:hanging="1440"/>
      </w:pPr>
    </w:lvl>
    <w:lvl w:ilvl="6">
      <w:start w:val="1"/>
      <w:numFmt w:val="decimal"/>
      <w:isLgl/>
      <w:lvlText w:val="%1.%2.%3.%4.%5.%6.%7."/>
      <w:lvlJc w:val="left"/>
      <w:pPr>
        <w:ind w:left="2935" w:hanging="1800"/>
      </w:p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</w:lvl>
  </w:abstractNum>
  <w:abstractNum w:abstractNumId="3">
    <w:nsid w:val="105C50BB"/>
    <w:multiLevelType w:val="hybridMultilevel"/>
    <w:tmpl w:val="CC9AC5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04137E"/>
    <w:multiLevelType w:val="hybridMultilevel"/>
    <w:tmpl w:val="FE743C78"/>
    <w:lvl w:ilvl="0" w:tplc="B70CB638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B1129"/>
    <w:multiLevelType w:val="hybridMultilevel"/>
    <w:tmpl w:val="910021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66477"/>
    <w:multiLevelType w:val="hybridMultilevel"/>
    <w:tmpl w:val="0B8C7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3A4BC2"/>
    <w:multiLevelType w:val="hybridMultilevel"/>
    <w:tmpl w:val="184C762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2F156B12"/>
    <w:multiLevelType w:val="hybridMultilevel"/>
    <w:tmpl w:val="CCCE8778"/>
    <w:lvl w:ilvl="0" w:tplc="96DC0C30">
      <w:start w:val="2"/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31DD20DF"/>
    <w:multiLevelType w:val="hybridMultilevel"/>
    <w:tmpl w:val="5AD04692"/>
    <w:lvl w:ilvl="0" w:tplc="F9968016">
      <w:numFmt w:val="bullet"/>
      <w:lvlText w:val="–"/>
      <w:lvlJc w:val="left"/>
      <w:pPr>
        <w:ind w:left="124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EA168B"/>
    <w:multiLevelType w:val="hybridMultilevel"/>
    <w:tmpl w:val="3FFC33DC"/>
    <w:lvl w:ilvl="0" w:tplc="076ABD2E">
      <w:start w:val="3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75" w:hanging="360"/>
      </w:pPr>
    </w:lvl>
    <w:lvl w:ilvl="2" w:tplc="2000001B" w:tentative="1">
      <w:start w:val="1"/>
      <w:numFmt w:val="lowerRoman"/>
      <w:lvlText w:val="%3."/>
      <w:lvlJc w:val="right"/>
      <w:pPr>
        <w:ind w:left="3295" w:hanging="180"/>
      </w:pPr>
    </w:lvl>
    <w:lvl w:ilvl="3" w:tplc="2000000F" w:tentative="1">
      <w:start w:val="1"/>
      <w:numFmt w:val="decimal"/>
      <w:lvlText w:val="%4."/>
      <w:lvlJc w:val="left"/>
      <w:pPr>
        <w:ind w:left="4015" w:hanging="360"/>
      </w:pPr>
    </w:lvl>
    <w:lvl w:ilvl="4" w:tplc="20000019" w:tentative="1">
      <w:start w:val="1"/>
      <w:numFmt w:val="lowerLetter"/>
      <w:lvlText w:val="%5."/>
      <w:lvlJc w:val="left"/>
      <w:pPr>
        <w:ind w:left="4735" w:hanging="360"/>
      </w:pPr>
    </w:lvl>
    <w:lvl w:ilvl="5" w:tplc="2000001B" w:tentative="1">
      <w:start w:val="1"/>
      <w:numFmt w:val="lowerRoman"/>
      <w:lvlText w:val="%6."/>
      <w:lvlJc w:val="right"/>
      <w:pPr>
        <w:ind w:left="5455" w:hanging="180"/>
      </w:pPr>
    </w:lvl>
    <w:lvl w:ilvl="6" w:tplc="2000000F" w:tentative="1">
      <w:start w:val="1"/>
      <w:numFmt w:val="decimal"/>
      <w:lvlText w:val="%7."/>
      <w:lvlJc w:val="left"/>
      <w:pPr>
        <w:ind w:left="6175" w:hanging="360"/>
      </w:pPr>
    </w:lvl>
    <w:lvl w:ilvl="7" w:tplc="20000019" w:tentative="1">
      <w:start w:val="1"/>
      <w:numFmt w:val="lowerLetter"/>
      <w:lvlText w:val="%8."/>
      <w:lvlJc w:val="left"/>
      <w:pPr>
        <w:ind w:left="6895" w:hanging="360"/>
      </w:pPr>
    </w:lvl>
    <w:lvl w:ilvl="8" w:tplc="2000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1">
    <w:nsid w:val="39F36CAE"/>
    <w:multiLevelType w:val="hybridMultilevel"/>
    <w:tmpl w:val="57B2A3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3640A5A"/>
    <w:multiLevelType w:val="hybridMultilevel"/>
    <w:tmpl w:val="A6DAAA6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51EC09F2"/>
    <w:multiLevelType w:val="hybridMultilevel"/>
    <w:tmpl w:val="9528A90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>
    <w:nsid w:val="67ED2ADC"/>
    <w:multiLevelType w:val="hybridMultilevel"/>
    <w:tmpl w:val="0598D7D2"/>
    <w:lvl w:ilvl="0" w:tplc="98CC77C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C37845"/>
    <w:multiLevelType w:val="hybridMultilevel"/>
    <w:tmpl w:val="B636BD46"/>
    <w:lvl w:ilvl="0" w:tplc="9B1C1C72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601663"/>
    <w:multiLevelType w:val="hybridMultilevel"/>
    <w:tmpl w:val="F8D25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2D73B5"/>
    <w:multiLevelType w:val="hybridMultilevel"/>
    <w:tmpl w:val="069CF290"/>
    <w:lvl w:ilvl="0" w:tplc="6D549CDA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79DD6F4F"/>
    <w:multiLevelType w:val="hybridMultilevel"/>
    <w:tmpl w:val="D0E21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4940B1"/>
    <w:multiLevelType w:val="multilevel"/>
    <w:tmpl w:val="823EEC20"/>
    <w:lvl w:ilvl="0">
      <w:start w:val="1"/>
      <w:numFmt w:val="decimal"/>
      <w:lvlText w:val="%1."/>
      <w:lvlJc w:val="left"/>
      <w:pPr>
        <w:ind w:left="149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98" w:hanging="720"/>
      </w:pPr>
    </w:lvl>
    <w:lvl w:ilvl="2">
      <w:start w:val="1"/>
      <w:numFmt w:val="decimal"/>
      <w:isLgl/>
      <w:lvlText w:val="%1.%2.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2215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575" w:hanging="1440"/>
      </w:pPr>
    </w:lvl>
    <w:lvl w:ilvl="6">
      <w:start w:val="1"/>
      <w:numFmt w:val="decimal"/>
      <w:isLgl/>
      <w:lvlText w:val="%1.%2.%3.%4.%5.%6.%7."/>
      <w:lvlJc w:val="left"/>
      <w:pPr>
        <w:ind w:left="2935" w:hanging="1800"/>
      </w:p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</w:lvl>
  </w:abstractNum>
  <w:abstractNum w:abstractNumId="20">
    <w:nsid w:val="7DC676AF"/>
    <w:multiLevelType w:val="hybridMultilevel"/>
    <w:tmpl w:val="D5441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B91ECF"/>
    <w:multiLevelType w:val="hybridMultilevel"/>
    <w:tmpl w:val="57362A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6"/>
  </w:num>
  <w:num w:numId="4">
    <w:abstractNumId w:val="12"/>
  </w:num>
  <w:num w:numId="5">
    <w:abstractNumId w:val="20"/>
  </w:num>
  <w:num w:numId="6">
    <w:abstractNumId w:val="7"/>
  </w:num>
  <w:num w:numId="7">
    <w:abstractNumId w:val="16"/>
  </w:num>
  <w:num w:numId="8">
    <w:abstractNumId w:val="11"/>
  </w:num>
  <w:num w:numId="9">
    <w:abstractNumId w:val="17"/>
  </w:num>
  <w:num w:numId="10">
    <w:abstractNumId w:val="8"/>
  </w:num>
  <w:num w:numId="11">
    <w:abstractNumId w:val="6"/>
  </w:num>
  <w:num w:numId="12">
    <w:abstractNumId w:val="3"/>
  </w:num>
  <w:num w:numId="13">
    <w:abstractNumId w:val="13"/>
  </w:num>
  <w:num w:numId="14">
    <w:abstractNumId w:val="4"/>
  </w:num>
  <w:num w:numId="15">
    <w:abstractNumId w:val="9"/>
  </w:num>
  <w:num w:numId="16">
    <w:abstractNumId w:val="1"/>
  </w:num>
  <w:num w:numId="17">
    <w:abstractNumId w:val="14"/>
  </w:num>
  <w:num w:numId="18">
    <w:abstractNumId w:val="0"/>
  </w:num>
  <w:num w:numId="19">
    <w:abstractNumId w:val="5"/>
  </w:num>
  <w:num w:numId="20">
    <w:abstractNumId w:val="21"/>
  </w:num>
  <w:num w:numId="21">
    <w:abstractNumId w:val="2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DA"/>
    <w:rsid w:val="00012876"/>
    <w:rsid w:val="000168F5"/>
    <w:rsid w:val="000610DE"/>
    <w:rsid w:val="000B330C"/>
    <w:rsid w:val="000E3DA8"/>
    <w:rsid w:val="00106D63"/>
    <w:rsid w:val="00157BDA"/>
    <w:rsid w:val="00167A72"/>
    <w:rsid w:val="00170C2B"/>
    <w:rsid w:val="00193E4F"/>
    <w:rsid w:val="001A50CA"/>
    <w:rsid w:val="001A5211"/>
    <w:rsid w:val="0020725F"/>
    <w:rsid w:val="0025211C"/>
    <w:rsid w:val="00272BA0"/>
    <w:rsid w:val="00351DBE"/>
    <w:rsid w:val="003B025D"/>
    <w:rsid w:val="003F1797"/>
    <w:rsid w:val="00416488"/>
    <w:rsid w:val="004575BA"/>
    <w:rsid w:val="005239B0"/>
    <w:rsid w:val="00530BD7"/>
    <w:rsid w:val="00551633"/>
    <w:rsid w:val="00576ADD"/>
    <w:rsid w:val="00581493"/>
    <w:rsid w:val="006148E3"/>
    <w:rsid w:val="00637FF6"/>
    <w:rsid w:val="00640581"/>
    <w:rsid w:val="00642FCD"/>
    <w:rsid w:val="006B4825"/>
    <w:rsid w:val="006B501F"/>
    <w:rsid w:val="006E7E75"/>
    <w:rsid w:val="00745A25"/>
    <w:rsid w:val="00767051"/>
    <w:rsid w:val="007E63CF"/>
    <w:rsid w:val="00847022"/>
    <w:rsid w:val="00865DE7"/>
    <w:rsid w:val="008738E2"/>
    <w:rsid w:val="008756C6"/>
    <w:rsid w:val="008B057B"/>
    <w:rsid w:val="00915B29"/>
    <w:rsid w:val="009578BF"/>
    <w:rsid w:val="009E3896"/>
    <w:rsid w:val="00A607D9"/>
    <w:rsid w:val="00A91EA3"/>
    <w:rsid w:val="00AE3C26"/>
    <w:rsid w:val="00AF0FC0"/>
    <w:rsid w:val="00AF3054"/>
    <w:rsid w:val="00B545BF"/>
    <w:rsid w:val="00B92BEC"/>
    <w:rsid w:val="00BD503C"/>
    <w:rsid w:val="00BE7593"/>
    <w:rsid w:val="00BF6781"/>
    <w:rsid w:val="00C224B8"/>
    <w:rsid w:val="00C31E0B"/>
    <w:rsid w:val="00C45D11"/>
    <w:rsid w:val="00CC60B2"/>
    <w:rsid w:val="00CD5A99"/>
    <w:rsid w:val="00D02A48"/>
    <w:rsid w:val="00D32636"/>
    <w:rsid w:val="00D723C6"/>
    <w:rsid w:val="00E43302"/>
    <w:rsid w:val="00E60A5E"/>
    <w:rsid w:val="00F424A4"/>
    <w:rsid w:val="00F451F2"/>
    <w:rsid w:val="00F56551"/>
    <w:rsid w:val="00F723A1"/>
    <w:rsid w:val="00F802B0"/>
    <w:rsid w:val="00FB0832"/>
    <w:rsid w:val="00FB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57B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57BDA"/>
    <w:pPr>
      <w:keepNext/>
      <w:keepLines/>
      <w:overflowPunct w:val="0"/>
      <w:autoSpaceDE w:val="0"/>
      <w:autoSpaceDN w:val="0"/>
      <w:adjustRightInd w:val="0"/>
      <w:spacing w:before="120" w:after="60"/>
      <w:ind w:left="851"/>
      <w:outlineLvl w:val="3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57B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157BDA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157BDA"/>
    <w:rPr>
      <w:color w:val="0000FF"/>
      <w:u w:val="single"/>
    </w:rPr>
  </w:style>
  <w:style w:type="paragraph" w:styleId="a4">
    <w:name w:val="Normal (Web)"/>
    <w:basedOn w:val="a"/>
    <w:unhideWhenUsed/>
    <w:rsid w:val="00157BDA"/>
    <w:pPr>
      <w:spacing w:before="100" w:beforeAutospacing="1" w:after="100" w:afterAutospacing="1"/>
    </w:pPr>
  </w:style>
  <w:style w:type="paragraph" w:customStyle="1" w:styleId="Text1">
    <w:name w:val="Text1"/>
    <w:basedOn w:val="a"/>
    <w:rsid w:val="00157BDA"/>
    <w:pPr>
      <w:overflowPunct w:val="0"/>
      <w:autoSpaceDE w:val="0"/>
      <w:autoSpaceDN w:val="0"/>
      <w:adjustRightInd w:val="0"/>
      <w:spacing w:after="60" w:line="288" w:lineRule="auto"/>
      <w:ind w:firstLine="851"/>
      <w:jc w:val="both"/>
    </w:pPr>
    <w:rPr>
      <w:rFonts w:ascii="Arial" w:hAnsi="Arial"/>
      <w:szCs w:val="20"/>
    </w:rPr>
  </w:style>
  <w:style w:type="paragraph" w:customStyle="1" w:styleId="1">
    <w:name w:val="Обычный1"/>
    <w:rsid w:val="00157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ust">
    <w:name w:val="Just"/>
    <w:rsid w:val="00157BDA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157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7BDA"/>
  </w:style>
  <w:style w:type="paragraph" w:styleId="a6">
    <w:name w:val="List Paragraph"/>
    <w:basedOn w:val="a"/>
    <w:uiPriority w:val="34"/>
    <w:qFormat/>
    <w:rsid w:val="00581493"/>
    <w:pPr>
      <w:ind w:left="720"/>
      <w:contextualSpacing/>
    </w:pPr>
  </w:style>
  <w:style w:type="table" w:styleId="a7">
    <w:name w:val="Table Grid"/>
    <w:basedOn w:val="a1"/>
    <w:uiPriority w:val="39"/>
    <w:rsid w:val="00F72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F723A1"/>
    <w:rPr>
      <w:b/>
      <w:bCs/>
    </w:rPr>
  </w:style>
  <w:style w:type="character" w:styleId="a9">
    <w:name w:val="Emphasis"/>
    <w:basedOn w:val="a0"/>
    <w:uiPriority w:val="20"/>
    <w:qFormat/>
    <w:rsid w:val="00F723A1"/>
    <w:rPr>
      <w:i/>
      <w:iCs/>
    </w:rPr>
  </w:style>
  <w:style w:type="paragraph" w:styleId="aa">
    <w:name w:val="header"/>
    <w:basedOn w:val="a"/>
    <w:link w:val="ab"/>
    <w:uiPriority w:val="99"/>
    <w:unhideWhenUsed/>
    <w:rsid w:val="00FB08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8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8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8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57B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57BDA"/>
    <w:pPr>
      <w:keepNext/>
      <w:keepLines/>
      <w:overflowPunct w:val="0"/>
      <w:autoSpaceDE w:val="0"/>
      <w:autoSpaceDN w:val="0"/>
      <w:adjustRightInd w:val="0"/>
      <w:spacing w:before="120" w:after="60"/>
      <w:ind w:left="851"/>
      <w:outlineLvl w:val="3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57B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157BDA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157BDA"/>
    <w:rPr>
      <w:color w:val="0000FF"/>
      <w:u w:val="single"/>
    </w:rPr>
  </w:style>
  <w:style w:type="paragraph" w:styleId="a4">
    <w:name w:val="Normal (Web)"/>
    <w:basedOn w:val="a"/>
    <w:unhideWhenUsed/>
    <w:rsid w:val="00157BDA"/>
    <w:pPr>
      <w:spacing w:before="100" w:beforeAutospacing="1" w:after="100" w:afterAutospacing="1"/>
    </w:pPr>
  </w:style>
  <w:style w:type="paragraph" w:customStyle="1" w:styleId="Text1">
    <w:name w:val="Text1"/>
    <w:basedOn w:val="a"/>
    <w:rsid w:val="00157BDA"/>
    <w:pPr>
      <w:overflowPunct w:val="0"/>
      <w:autoSpaceDE w:val="0"/>
      <w:autoSpaceDN w:val="0"/>
      <w:adjustRightInd w:val="0"/>
      <w:spacing w:after="60" w:line="288" w:lineRule="auto"/>
      <w:ind w:firstLine="851"/>
      <w:jc w:val="both"/>
    </w:pPr>
    <w:rPr>
      <w:rFonts w:ascii="Arial" w:hAnsi="Arial"/>
      <w:szCs w:val="20"/>
    </w:rPr>
  </w:style>
  <w:style w:type="paragraph" w:customStyle="1" w:styleId="1">
    <w:name w:val="Обычный1"/>
    <w:rsid w:val="00157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ust">
    <w:name w:val="Just"/>
    <w:rsid w:val="00157BDA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157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7BDA"/>
  </w:style>
  <w:style w:type="paragraph" w:styleId="a6">
    <w:name w:val="List Paragraph"/>
    <w:basedOn w:val="a"/>
    <w:uiPriority w:val="34"/>
    <w:qFormat/>
    <w:rsid w:val="00581493"/>
    <w:pPr>
      <w:ind w:left="720"/>
      <w:contextualSpacing/>
    </w:pPr>
  </w:style>
  <w:style w:type="table" w:styleId="a7">
    <w:name w:val="Table Grid"/>
    <w:basedOn w:val="a1"/>
    <w:uiPriority w:val="39"/>
    <w:rsid w:val="00F72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F723A1"/>
    <w:rPr>
      <w:b/>
      <w:bCs/>
    </w:rPr>
  </w:style>
  <w:style w:type="character" w:styleId="a9">
    <w:name w:val="Emphasis"/>
    <w:basedOn w:val="a0"/>
    <w:uiPriority w:val="20"/>
    <w:qFormat/>
    <w:rsid w:val="00F723A1"/>
    <w:rPr>
      <w:i/>
      <w:iCs/>
    </w:rPr>
  </w:style>
  <w:style w:type="paragraph" w:styleId="aa">
    <w:name w:val="header"/>
    <w:basedOn w:val="a"/>
    <w:link w:val="ab"/>
    <w:uiPriority w:val="99"/>
    <w:unhideWhenUsed/>
    <w:rsid w:val="00FB08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8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8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8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3678</Words>
  <Characters>20966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ПК</cp:lastModifiedBy>
  <cp:revision>2</cp:revision>
  <dcterms:created xsi:type="dcterms:W3CDTF">2020-01-24T07:09:00Z</dcterms:created>
  <dcterms:modified xsi:type="dcterms:W3CDTF">2020-01-24T07:09:00Z</dcterms:modified>
</cp:coreProperties>
</file>