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БІЛОЦЕРКІВСЬКИЙ НАЦІОНАЛЬНИЙ АГРАРНИЙ УНІВЕРСИТЕТ</w:t>
      </w: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494A4B" w:rsidP="00494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Кафедра теоретико – правових та соціально - гуманітарних дисциплін</w:t>
      </w: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«ЗАТВЕРДЖУЮ»</w:t>
      </w:r>
    </w:p>
    <w:p w:rsidR="00A1717B" w:rsidRPr="003E6F9C" w:rsidRDefault="00A1717B" w:rsidP="00A1717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Проректор з освітньої, виховної</w:t>
      </w:r>
    </w:p>
    <w:p w:rsidR="00A1717B" w:rsidRPr="003E6F9C" w:rsidRDefault="00A1717B" w:rsidP="00A1717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та міжнародної діяльності</w:t>
      </w:r>
    </w:p>
    <w:p w:rsidR="00A1717B" w:rsidRPr="003E6F9C" w:rsidRDefault="00A1717B" w:rsidP="00A1717B">
      <w:pPr>
        <w:spacing w:after="0" w:line="360" w:lineRule="auto"/>
        <w:ind w:firstLine="3252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______________ проф.Т.М. Димань</w:t>
      </w:r>
    </w:p>
    <w:p w:rsidR="00A1717B" w:rsidRPr="003E6F9C" w:rsidRDefault="00A1717B" w:rsidP="00A1717B">
      <w:pPr>
        <w:spacing w:after="0" w:line="360" w:lineRule="auto"/>
        <w:ind w:firstLine="3960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“____”_____________ 20__ р.</w:t>
      </w: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494A4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«ІСТОРІЯ ДЕРЖАВИ І ПРАВА УКРАЇНИ</w:t>
      </w:r>
      <w:r w:rsidR="00A1717B" w:rsidRPr="003E6F9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A1717B" w:rsidRPr="003E6F9C" w:rsidTr="00A1717B">
        <w:tc>
          <w:tcPr>
            <w:tcW w:w="3936" w:type="dxa"/>
          </w:tcPr>
          <w:p w:rsidR="00A1717B" w:rsidRPr="003E6F9C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635" w:type="dxa"/>
          </w:tcPr>
          <w:p w:rsidR="00A1717B" w:rsidRPr="003E6F9C" w:rsidRDefault="00494A4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  Право</w:t>
            </w:r>
          </w:p>
        </w:tc>
      </w:tr>
      <w:tr w:rsidR="00A1717B" w:rsidRPr="003E6F9C" w:rsidTr="00A1717B">
        <w:tc>
          <w:tcPr>
            <w:tcW w:w="3936" w:type="dxa"/>
          </w:tcPr>
          <w:p w:rsidR="00A1717B" w:rsidRPr="003E6F9C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635" w:type="dxa"/>
          </w:tcPr>
          <w:p w:rsidR="00A1717B" w:rsidRPr="003E6F9C" w:rsidRDefault="00494A4B" w:rsidP="00A1717B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081 Право</w:t>
            </w:r>
          </w:p>
        </w:tc>
      </w:tr>
      <w:tr w:rsidR="00A1717B" w:rsidRPr="003E6F9C" w:rsidTr="00A1717B">
        <w:tc>
          <w:tcPr>
            <w:tcW w:w="3936" w:type="dxa"/>
          </w:tcPr>
          <w:p w:rsidR="00A1717B" w:rsidRPr="003E6F9C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635" w:type="dxa"/>
          </w:tcPr>
          <w:p w:rsidR="00A1717B" w:rsidRPr="003E6F9C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</w:t>
            </w:r>
          </w:p>
        </w:tc>
      </w:tr>
      <w:tr w:rsidR="00A1717B" w:rsidRPr="003E6F9C" w:rsidTr="00A1717B">
        <w:tc>
          <w:tcPr>
            <w:tcW w:w="3936" w:type="dxa"/>
          </w:tcPr>
          <w:p w:rsidR="00A1717B" w:rsidRPr="003E6F9C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5635" w:type="dxa"/>
          </w:tcPr>
          <w:p w:rsidR="00A1717B" w:rsidRPr="00A1717B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Права та лінгвістики</w:t>
            </w:r>
          </w:p>
        </w:tc>
      </w:tr>
    </w:tbl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Біла Церква 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2018</w:t>
      </w: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br w:type="page"/>
      </w:r>
    </w:p>
    <w:p w:rsidR="00B32D6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з </w:t>
      </w:r>
      <w:r>
        <w:rPr>
          <w:rFonts w:ascii="Times New Roman" w:hAnsi="Times New Roman"/>
          <w:sz w:val="28"/>
          <w:szCs w:val="28"/>
          <w:lang w:val="uk-UA"/>
        </w:rPr>
        <w:t>навчальної дисципліни «Історія держави і права України</w:t>
      </w:r>
      <w:r w:rsidRPr="003E6F9C">
        <w:rPr>
          <w:rFonts w:ascii="Times New Roman" w:hAnsi="Times New Roman"/>
          <w:sz w:val="28"/>
          <w:szCs w:val="28"/>
          <w:lang w:val="uk-UA"/>
        </w:rPr>
        <w:t>» д</w:t>
      </w:r>
      <w:r>
        <w:rPr>
          <w:rFonts w:ascii="Times New Roman" w:hAnsi="Times New Roman"/>
          <w:sz w:val="28"/>
          <w:szCs w:val="28"/>
          <w:lang w:val="uk-UA"/>
        </w:rPr>
        <w:t>ля здобувачів вищої освіти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факультету</w:t>
      </w:r>
      <w:r>
        <w:rPr>
          <w:rFonts w:ascii="Times New Roman" w:hAnsi="Times New Roman"/>
          <w:sz w:val="28"/>
          <w:szCs w:val="28"/>
          <w:lang w:val="uk-UA"/>
        </w:rPr>
        <w:t xml:space="preserve"> права та лінгвістики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за спеціальністю </w:t>
      </w:r>
      <w:r>
        <w:rPr>
          <w:rFonts w:ascii="Times New Roman" w:hAnsi="Times New Roman"/>
          <w:sz w:val="28"/>
          <w:szCs w:val="28"/>
          <w:lang w:val="uk-UA"/>
        </w:rPr>
        <w:t>081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3E6F9C">
        <w:rPr>
          <w:rFonts w:ascii="Times New Roman" w:hAnsi="Times New Roman"/>
          <w:sz w:val="28"/>
          <w:szCs w:val="28"/>
          <w:lang w:val="uk-UA"/>
        </w:rPr>
        <w:t>», бакалаврський рівень вищої освіти / Укладач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О.О.Росавіцький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– Біла Церква: БНАУ, 2018. – 1</w:t>
      </w:r>
      <w:r w:rsidR="005834B5" w:rsidRPr="005834B5">
        <w:rPr>
          <w:rFonts w:ascii="Times New Roman" w:hAnsi="Times New Roman"/>
          <w:sz w:val="28"/>
          <w:szCs w:val="28"/>
          <w:lang w:val="uk-UA"/>
        </w:rPr>
        <w:t>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Розробник</w:t>
      </w:r>
      <w:r>
        <w:rPr>
          <w:rFonts w:ascii="Times New Roman" w:hAnsi="Times New Roman"/>
          <w:sz w:val="28"/>
          <w:szCs w:val="28"/>
          <w:lang w:val="uk-UA"/>
        </w:rPr>
        <w:t>: О.О.Росавіцький ,старший викладач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D7C32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Робочу програму затверджено на засіданні кафедри </w:t>
      </w:r>
      <w:r>
        <w:rPr>
          <w:rFonts w:ascii="Times New Roman" w:hAnsi="Times New Roman"/>
          <w:sz w:val="28"/>
          <w:szCs w:val="28"/>
          <w:lang w:val="uk-UA"/>
        </w:rPr>
        <w:t>теоретико – правових та соціально – гуманітарних дисциплін.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(Протокол № __ від _______</w:t>
      </w:r>
      <w:r w:rsidRPr="003D7C32">
        <w:rPr>
          <w:rFonts w:ascii="Times New Roman" w:hAnsi="Times New Roman"/>
          <w:sz w:val="28"/>
          <w:szCs w:val="28"/>
        </w:rPr>
        <w:t>____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2018 р.)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D7C32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/>
          <w:sz w:val="28"/>
          <w:szCs w:val="28"/>
          <w:lang w:val="uk-UA"/>
        </w:rPr>
        <w:t>теоретико – правових та соціально – гуманітарних дисциплін.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доцент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Л.М. Мельник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Схвалено науково-методичною</w:t>
      </w:r>
      <w:r w:rsidR="005834B5">
        <w:rPr>
          <w:rFonts w:ascii="Times New Roman" w:hAnsi="Times New Roman"/>
          <w:sz w:val="28"/>
          <w:szCs w:val="28"/>
          <w:lang w:val="uk-UA"/>
        </w:rPr>
        <w:t xml:space="preserve"> комісією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факультету</w:t>
      </w:r>
      <w:r w:rsidR="005834B5" w:rsidRPr="005834B5">
        <w:rPr>
          <w:rFonts w:ascii="Times New Roman" w:hAnsi="Times New Roman"/>
          <w:sz w:val="28"/>
          <w:szCs w:val="28"/>
        </w:rPr>
        <w:t xml:space="preserve"> </w:t>
      </w:r>
      <w:r w:rsidR="005834B5">
        <w:rPr>
          <w:rFonts w:ascii="Times New Roman" w:hAnsi="Times New Roman"/>
          <w:sz w:val="28"/>
          <w:szCs w:val="28"/>
          <w:lang w:val="uk-UA"/>
        </w:rPr>
        <w:t>права та лінгвістики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(Протокол № __  від  ______</w:t>
      </w:r>
      <w:r w:rsidRPr="002B4A9F">
        <w:rPr>
          <w:rFonts w:ascii="Times New Roman" w:hAnsi="Times New Roman"/>
          <w:sz w:val="28"/>
          <w:szCs w:val="28"/>
        </w:rPr>
        <w:t>____</w:t>
      </w:r>
      <w:r w:rsidRPr="003E6F9C">
        <w:rPr>
          <w:rFonts w:ascii="Times New Roman" w:hAnsi="Times New Roman"/>
          <w:sz w:val="28"/>
          <w:szCs w:val="28"/>
          <w:lang w:val="uk-UA"/>
        </w:rPr>
        <w:t>2018 р.)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Голова науково-методичної комісії</w:t>
      </w:r>
      <w:r w:rsidR="00993423">
        <w:rPr>
          <w:rFonts w:ascii="Times New Roman" w:hAnsi="Times New Roman"/>
          <w:sz w:val="28"/>
          <w:szCs w:val="28"/>
          <w:lang w:val="uk-UA"/>
        </w:rPr>
        <w:t xml:space="preserve">, доцент       </w:t>
      </w:r>
      <w:r w:rsidR="009A7221">
        <w:rPr>
          <w:rFonts w:ascii="Times New Roman" w:hAnsi="Times New Roman"/>
          <w:sz w:val="28"/>
          <w:szCs w:val="28"/>
          <w:lang w:val="uk-UA"/>
        </w:rPr>
        <w:t xml:space="preserve">                І.І. Єфремова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93423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965685" w:rsidRDefault="00965685" w:rsidP="00993423">
      <w:pPr>
        <w:pStyle w:val="a3"/>
        <w:jc w:val="center"/>
      </w:pPr>
      <w:r>
        <w:br w:type="page"/>
      </w:r>
    </w:p>
    <w:p w:rsidR="00993423" w:rsidRPr="003E6F9C" w:rsidRDefault="00993423" w:rsidP="009934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993423" w:rsidRPr="003E6F9C" w:rsidRDefault="00993423" w:rsidP="009934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079"/>
        <w:gridCol w:w="958"/>
      </w:tblGrid>
      <w:tr w:rsidR="00993423" w:rsidRPr="003E6F9C" w:rsidTr="00C34D43">
        <w:tc>
          <w:tcPr>
            <w:tcW w:w="8613" w:type="dxa"/>
            <w:gridSpan w:val="2"/>
          </w:tcPr>
          <w:p w:rsidR="00993423" w:rsidRPr="003E6F9C" w:rsidRDefault="00993423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1. ОПИС НАВЧАЛЬНОЇ ДИСЦИПЛІНИ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958" w:type="dxa"/>
          </w:tcPr>
          <w:p w:rsidR="00993423" w:rsidRPr="003E6F9C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8613" w:type="dxa"/>
            <w:gridSpan w:val="2"/>
          </w:tcPr>
          <w:p w:rsidR="00993423" w:rsidRPr="003E6F9C" w:rsidRDefault="009A7221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C34D43">
              <w:rPr>
                <w:rFonts w:ascii="Times New Roman" w:hAnsi="Times New Roman"/>
                <w:sz w:val="28"/>
                <w:szCs w:val="28"/>
                <w:lang w:val="uk-UA"/>
              </w:rPr>
              <w:t>2. ПРОГРАМА НАВЧАЛЬНОЇ ДИСЦИПЛІНИ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6</w:t>
            </w:r>
          </w:p>
        </w:tc>
        <w:tc>
          <w:tcPr>
            <w:tcW w:w="958" w:type="dxa"/>
          </w:tcPr>
          <w:p w:rsidR="00993423" w:rsidRPr="003E6F9C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8613" w:type="dxa"/>
            <w:gridSpan w:val="2"/>
          </w:tcPr>
          <w:p w:rsidR="00993423" w:rsidRPr="003E6F9C" w:rsidRDefault="00993423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C34D43">
              <w:rPr>
                <w:rFonts w:ascii="Times New Roman" w:hAnsi="Times New Roman"/>
                <w:sz w:val="28"/>
                <w:szCs w:val="28"/>
                <w:lang w:val="uk-UA"/>
              </w:rPr>
              <w:t>СТРУКТУРА НАВЧАЛЬНОЇ ДИСЦИПЛІНИ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58" w:type="dxa"/>
          </w:tcPr>
          <w:p w:rsidR="00993423" w:rsidRPr="003E6F9C" w:rsidRDefault="00993423" w:rsidP="0027531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8613" w:type="dxa"/>
            <w:gridSpan w:val="2"/>
          </w:tcPr>
          <w:p w:rsidR="00993423" w:rsidRPr="00C34D43" w:rsidRDefault="009A7221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99342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93423" w:rsidRPr="003E6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C34D43">
              <w:rPr>
                <w:rFonts w:ascii="Times New Roman" w:hAnsi="Times New Roman"/>
                <w:sz w:val="28"/>
                <w:szCs w:val="28"/>
                <w:lang w:val="uk-UA"/>
              </w:rPr>
              <w:t>ТЕМИ ПРАКТИЧНИХ ЗАНЯТЬ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958" w:type="dxa"/>
          </w:tcPr>
          <w:p w:rsidR="00993423" w:rsidRPr="003E6F9C" w:rsidRDefault="00993423" w:rsidP="0027531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8613" w:type="dxa"/>
            <w:gridSpan w:val="2"/>
          </w:tcPr>
          <w:p w:rsidR="00993423" w:rsidRPr="00C34D43" w:rsidRDefault="00993423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E6F9C">
              <w:rPr>
                <w:rFonts w:ascii="Times New Roman" w:hAnsi="Times New Roman"/>
                <w:sz w:val="28"/>
                <w:szCs w:val="28"/>
              </w:rPr>
              <w:t>. С</w:t>
            </w:r>
            <w:r w:rsidR="00C34D43">
              <w:rPr>
                <w:rFonts w:ascii="Times New Roman" w:hAnsi="Times New Roman"/>
                <w:sz w:val="28"/>
                <w:szCs w:val="28"/>
                <w:lang w:val="uk-UA"/>
              </w:rPr>
              <w:t>АМОСТІЙНА РОБОТА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958" w:type="dxa"/>
          </w:tcPr>
          <w:p w:rsidR="00993423" w:rsidRPr="003E6F9C" w:rsidRDefault="00993423" w:rsidP="0027531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8613" w:type="dxa"/>
            <w:gridSpan w:val="2"/>
          </w:tcPr>
          <w:p w:rsidR="00993423" w:rsidRDefault="00993423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B4A9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34D43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ЗАВДАННЯ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C34D43" w:rsidRDefault="00C34D43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 МЕТОДИ НАВЧАННЯ</w:t>
            </w:r>
            <w:r w:rsidR="00660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660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60F1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  <w:p w:rsidR="00C34D43" w:rsidRDefault="00C34D43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 МЕТОДИ КОНТРОЛЮ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C34D43" w:rsidRDefault="00C34D43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 РОЗПОДІЛ БАЛІВ ЯКІ ОТРИМУЮТЬ СТУДЕНТИ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  <w:p w:rsidR="00C34D43" w:rsidRDefault="00C34D43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="00660F10">
              <w:rPr>
                <w:rFonts w:ascii="Times New Roman" w:hAnsi="Times New Roman"/>
                <w:sz w:val="28"/>
                <w:szCs w:val="28"/>
                <w:lang w:val="uk-UA"/>
              </w:rPr>
              <w:t>МЕТОДИЧНЕ ЗАБЕЗПЕЧЕННЯ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</w:p>
          <w:p w:rsidR="00660F10" w:rsidRDefault="00660F10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11.РЕКОМЕНДОВАНА ЛІТЕРАТУРА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</w:p>
          <w:p w:rsidR="00660F10" w:rsidRPr="002B4A9F" w:rsidRDefault="00660F10" w:rsidP="009A72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12.ІНФОРМАЦІЙНІ РЕСУРСИ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9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275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</w:t>
            </w:r>
          </w:p>
        </w:tc>
        <w:tc>
          <w:tcPr>
            <w:tcW w:w="958" w:type="dxa"/>
          </w:tcPr>
          <w:p w:rsidR="00993423" w:rsidRPr="003E6F9C" w:rsidRDefault="00993423" w:rsidP="0027531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534" w:type="dxa"/>
          </w:tcPr>
          <w:p w:rsidR="00993423" w:rsidRPr="002B4A9F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993423" w:rsidRPr="002B4A9F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93423" w:rsidRPr="003E6F9C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534" w:type="dxa"/>
          </w:tcPr>
          <w:p w:rsidR="00993423" w:rsidRPr="002B4A9F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993423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93423" w:rsidRPr="003E6F9C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534" w:type="dxa"/>
          </w:tcPr>
          <w:p w:rsidR="00993423" w:rsidRPr="002B4A9F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993423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93423" w:rsidRPr="003E6F9C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534" w:type="dxa"/>
          </w:tcPr>
          <w:p w:rsidR="00993423" w:rsidRPr="002B4A9F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993423" w:rsidRPr="00C34D43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93423" w:rsidRPr="003E6F9C" w:rsidRDefault="00993423" w:rsidP="00C34D4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8613" w:type="dxa"/>
            <w:gridSpan w:val="2"/>
          </w:tcPr>
          <w:p w:rsidR="00993423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93423" w:rsidRPr="003E6F9C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D7C32" w:rsidTr="00C34D43">
        <w:tc>
          <w:tcPr>
            <w:tcW w:w="8613" w:type="dxa"/>
            <w:gridSpan w:val="2"/>
          </w:tcPr>
          <w:p w:rsidR="00993423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93423" w:rsidRPr="003E6F9C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D7C32" w:rsidTr="00C34D43">
        <w:tc>
          <w:tcPr>
            <w:tcW w:w="8613" w:type="dxa"/>
            <w:gridSpan w:val="2"/>
          </w:tcPr>
          <w:p w:rsidR="00993423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93423" w:rsidRPr="003E6F9C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8613" w:type="dxa"/>
            <w:gridSpan w:val="2"/>
          </w:tcPr>
          <w:p w:rsidR="00993423" w:rsidRPr="003E6F9C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93423" w:rsidRPr="003E6F9C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8613" w:type="dxa"/>
            <w:gridSpan w:val="2"/>
          </w:tcPr>
          <w:p w:rsidR="00993423" w:rsidRDefault="00993423" w:rsidP="00BF00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93423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423" w:rsidRPr="003E6F9C" w:rsidTr="00C34D43">
        <w:tc>
          <w:tcPr>
            <w:tcW w:w="8613" w:type="dxa"/>
            <w:gridSpan w:val="2"/>
          </w:tcPr>
          <w:p w:rsidR="00993423" w:rsidRPr="00722929" w:rsidRDefault="00993423" w:rsidP="00BF00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93423" w:rsidRPr="003E6F9C" w:rsidRDefault="00993423" w:rsidP="00BF0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65685" w:rsidRDefault="00965685" w:rsidP="00965685">
      <w:pPr>
        <w:pStyle w:val="a3"/>
        <w:jc w:val="center"/>
      </w:pPr>
      <w:r>
        <w:br w:type="page"/>
      </w:r>
      <w:r>
        <w:rPr>
          <w:b/>
          <w:bCs/>
        </w:rPr>
        <w:lastRenderedPageBreak/>
        <w:t>О</w:t>
      </w:r>
      <w:r>
        <w:rPr>
          <w:b/>
          <w:bCs/>
          <w:sz w:val="28"/>
          <w:szCs w:val="28"/>
        </w:rPr>
        <w:t>пис навчальної дисципліни</w:t>
      </w:r>
    </w:p>
    <w:p w:rsidR="00965685" w:rsidRDefault="00965685" w:rsidP="00965685">
      <w:pPr>
        <w:pStyle w:val="a3"/>
      </w:pPr>
      <w: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788"/>
        <w:gridCol w:w="3214"/>
        <w:gridCol w:w="1578"/>
        <w:gridCol w:w="84"/>
        <w:gridCol w:w="1657"/>
      </w:tblGrid>
      <w:tr w:rsidR="00965685" w:rsidTr="00965685">
        <w:trPr>
          <w:trHeight w:val="803"/>
        </w:trPr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 xml:space="preserve">Галузь знань, напрям </w:t>
            </w:r>
            <w:proofErr w:type="gramStart"/>
            <w:r>
              <w:t>п</w:t>
            </w:r>
            <w:proofErr w:type="gramEnd"/>
            <w:r>
              <w:t>ідготовки, освітньо-кваліфікаційний рівень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Характеристика навчальної дисципліни</w:t>
            </w:r>
          </w:p>
        </w:tc>
      </w:tr>
      <w:tr w:rsidR="00965685" w:rsidTr="00965685">
        <w:trPr>
          <w:trHeight w:val="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денна форма навчання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заочна форма навчання</w:t>
            </w:r>
          </w:p>
        </w:tc>
      </w:tr>
      <w:tr w:rsidR="00965685" w:rsidTr="00965685">
        <w:trPr>
          <w:trHeight w:val="409"/>
        </w:trPr>
        <w:tc>
          <w:tcPr>
            <w:tcW w:w="2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</w:pPr>
            <w:r>
              <w:t>Кількість кредитів –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Галузь знань</w:t>
            </w:r>
          </w:p>
          <w:p w:rsidR="00965685" w:rsidRDefault="00993423">
            <w:pPr>
              <w:pStyle w:val="a3"/>
              <w:jc w:val="center"/>
            </w:pPr>
            <w:r>
              <w:rPr>
                <w:u w:val="single"/>
              </w:rPr>
              <w:t>_0</w:t>
            </w:r>
            <w:r>
              <w:rPr>
                <w:u w:val="single"/>
                <w:lang w:val="uk-UA"/>
              </w:rPr>
              <w:t>8</w:t>
            </w:r>
            <w:r w:rsidR="00965685">
              <w:rPr>
                <w:u w:val="single"/>
              </w:rPr>
              <w:t xml:space="preserve"> ПРАВО</w:t>
            </w:r>
          </w:p>
          <w:p w:rsidR="00965685" w:rsidRDefault="00965685">
            <w:pPr>
              <w:pStyle w:val="a3"/>
              <w:jc w:val="center"/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базова</w:t>
            </w:r>
          </w:p>
          <w:p w:rsidR="00965685" w:rsidRDefault="00965685">
            <w:pPr>
              <w:pStyle w:val="a3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965685" w:rsidTr="00965685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 xml:space="preserve">Напрям </w:t>
            </w:r>
            <w:proofErr w:type="gramStart"/>
            <w:r>
              <w:t>п</w:t>
            </w:r>
            <w:proofErr w:type="gramEnd"/>
            <w:r>
              <w:t xml:space="preserve">ідготовки </w:t>
            </w:r>
          </w:p>
          <w:p w:rsidR="00965685" w:rsidRPr="00993423" w:rsidRDefault="00993423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081</w:t>
            </w:r>
            <w:r w:rsidR="00965685">
              <w:rPr>
                <w:u w:val="single"/>
              </w:rPr>
              <w:t xml:space="preserve"> Право</w:t>
            </w:r>
          </w:p>
          <w:p w:rsidR="00965685" w:rsidRDefault="00965685">
            <w:pPr>
              <w:pStyle w:val="a3"/>
              <w:jc w:val="center"/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rPr>
          <w:trHeight w:val="170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70" w:lineRule="atLeast"/>
            </w:pPr>
            <w:r>
              <w:t>Модулів – 2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</w:pPr>
            <w:proofErr w:type="gramStart"/>
            <w:r>
              <w:t>Спец</w:t>
            </w:r>
            <w:proofErr w:type="gramEnd"/>
            <w:r>
              <w:t>іальність:</w:t>
            </w:r>
          </w:p>
          <w:p w:rsidR="00965685" w:rsidRDefault="00965685">
            <w:pPr>
              <w:pStyle w:val="a3"/>
            </w:pPr>
            <w:r>
              <w:t>_____________________</w:t>
            </w:r>
          </w:p>
          <w:p w:rsidR="00965685" w:rsidRDefault="00965685">
            <w:pPr>
              <w:pStyle w:val="a3"/>
              <w:spacing w:line="170" w:lineRule="atLeast"/>
            </w:pPr>
            <w: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70" w:lineRule="atLeast"/>
              <w:jc w:val="center"/>
            </w:pPr>
            <w:proofErr w:type="gramStart"/>
            <w:r>
              <w:t>Р</w:t>
            </w:r>
            <w:proofErr w:type="gramEnd"/>
            <w:r>
              <w:t>ік підготовки</w:t>
            </w:r>
          </w:p>
        </w:tc>
      </w:tr>
      <w:tr w:rsidR="00965685" w:rsidTr="00965685">
        <w:trPr>
          <w:trHeight w:val="207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207" w:lineRule="atLeast"/>
            </w:pPr>
            <w:r>
              <w:t>Змістових модулів –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207" w:lineRule="atLeast"/>
              <w:jc w:val="center"/>
            </w:pPr>
            <w:r>
              <w:t>1-й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207" w:lineRule="atLeast"/>
              <w:jc w:val="center"/>
            </w:pPr>
            <w:r>
              <w:t>1-й</w:t>
            </w:r>
          </w:p>
        </w:tc>
      </w:tr>
      <w:tr w:rsidR="00965685" w:rsidTr="00965685">
        <w:trPr>
          <w:trHeight w:val="232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Семестр</w:t>
            </w:r>
          </w:p>
        </w:tc>
      </w:tr>
      <w:tr w:rsidR="00965685" w:rsidTr="00965685">
        <w:trPr>
          <w:trHeight w:val="323"/>
        </w:trPr>
        <w:tc>
          <w:tcPr>
            <w:tcW w:w="2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</w:pPr>
            <w:r>
              <w:t>Загальна кількість годин – 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1-й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2-й</w:t>
            </w:r>
          </w:p>
        </w:tc>
      </w:tr>
      <w:tr w:rsidR="00965685" w:rsidTr="0096568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Лекції</w:t>
            </w:r>
          </w:p>
        </w:tc>
      </w:tr>
      <w:tr w:rsidR="00965685" w:rsidTr="00965685">
        <w:trPr>
          <w:trHeight w:val="320"/>
        </w:trPr>
        <w:tc>
          <w:tcPr>
            <w:tcW w:w="2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</w:pPr>
            <w:r>
              <w:t xml:space="preserve">Тижневих годин </w:t>
            </w:r>
            <w:proofErr w:type="gramStart"/>
            <w:r>
              <w:t>для</w:t>
            </w:r>
            <w:proofErr w:type="gramEnd"/>
            <w:r>
              <w:t xml:space="preserve"> денної форми навчання:</w:t>
            </w:r>
          </w:p>
          <w:p w:rsidR="00965685" w:rsidRDefault="00965685">
            <w:pPr>
              <w:pStyle w:val="a3"/>
            </w:pPr>
            <w:r>
              <w:t>аудиторних – 2</w:t>
            </w:r>
          </w:p>
          <w:p w:rsidR="00965685" w:rsidRDefault="00965685">
            <w:pPr>
              <w:pStyle w:val="a3"/>
            </w:pPr>
            <w:r>
              <w:t>самостійної роботи студента –6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 xml:space="preserve">Освітньо-кваліфікаційний </w:t>
            </w:r>
            <w:proofErr w:type="gramStart"/>
            <w:r>
              <w:t>р</w:t>
            </w:r>
            <w:proofErr w:type="gramEnd"/>
            <w:r>
              <w:t>івень:</w:t>
            </w:r>
          </w:p>
          <w:p w:rsidR="00965685" w:rsidRDefault="00965685">
            <w:pPr>
              <w:pStyle w:val="a3"/>
              <w:jc w:val="center"/>
            </w:pPr>
            <w:r>
              <w:t>____________________</w:t>
            </w:r>
          </w:p>
          <w:p w:rsidR="00965685" w:rsidRDefault="00965685">
            <w:pPr>
              <w:pStyle w:val="a3"/>
              <w:jc w:val="center"/>
            </w:pPr>
            <w:r>
              <w:t xml:space="preserve">Бакалавр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18 год.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12 год.</w:t>
            </w:r>
          </w:p>
        </w:tc>
      </w:tr>
      <w:tr w:rsidR="00965685" w:rsidTr="00965685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Практичні, семінарські</w:t>
            </w:r>
          </w:p>
        </w:tc>
      </w:tr>
      <w:tr w:rsidR="00965685" w:rsidTr="00965685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20 год.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4 год.</w:t>
            </w:r>
          </w:p>
        </w:tc>
      </w:tr>
      <w:tr w:rsidR="00965685" w:rsidTr="00965685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38" w:lineRule="atLeast"/>
              <w:jc w:val="center"/>
            </w:pPr>
            <w:r>
              <w:t>Самостійна робота</w:t>
            </w:r>
          </w:p>
        </w:tc>
      </w:tr>
      <w:tr w:rsidR="00965685" w:rsidTr="00965685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38" w:lineRule="atLeast"/>
              <w:jc w:val="center"/>
            </w:pPr>
            <w:r>
              <w:t>106 год.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38" w:lineRule="atLeast"/>
              <w:jc w:val="center"/>
            </w:pPr>
            <w:r>
              <w:t>128 год.</w:t>
            </w:r>
          </w:p>
        </w:tc>
      </w:tr>
      <w:tr w:rsidR="00965685" w:rsidTr="0096568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 xml:space="preserve">Індивідуальні завдання: </w:t>
            </w:r>
          </w:p>
        </w:tc>
      </w:tr>
      <w:tr w:rsidR="00965685" w:rsidTr="00965685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год.</w:t>
            </w:r>
          </w:p>
        </w:tc>
      </w:tr>
      <w:tr w:rsidR="00965685" w:rsidTr="00965685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38" w:lineRule="atLeast"/>
              <w:jc w:val="center"/>
            </w:pPr>
            <w:r>
              <w:t xml:space="preserve">Вид контролю: </w:t>
            </w:r>
          </w:p>
        </w:tc>
      </w:tr>
      <w:tr w:rsidR="00965685" w:rsidTr="00965685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38" w:lineRule="atLeast"/>
              <w:jc w:val="center"/>
            </w:pPr>
            <w:r>
              <w:t>іспит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38" w:lineRule="atLeast"/>
              <w:jc w:val="center"/>
            </w:pPr>
            <w:r>
              <w:t>іспит</w:t>
            </w:r>
          </w:p>
        </w:tc>
      </w:tr>
      <w:tr w:rsidR="00965685" w:rsidTr="00965685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</w:tr>
    </w:tbl>
    <w:p w:rsidR="00965685" w:rsidRDefault="00965685" w:rsidP="00965685">
      <w:pPr>
        <w:pStyle w:val="a3"/>
      </w:pPr>
      <w:r>
        <w:t> </w:t>
      </w:r>
    </w:p>
    <w:p w:rsidR="00965685" w:rsidRDefault="00965685" w:rsidP="00965685">
      <w:pPr>
        <w:pStyle w:val="a3"/>
        <w:ind w:left="1440" w:hanging="1440"/>
        <w:jc w:val="both"/>
      </w:pPr>
      <w:r>
        <w:t>Примітка.</w:t>
      </w:r>
    </w:p>
    <w:p w:rsidR="00965685" w:rsidRDefault="00965685" w:rsidP="00965685">
      <w:pPr>
        <w:pStyle w:val="a3"/>
        <w:jc w:val="both"/>
      </w:pPr>
      <w:r>
        <w:t>Спі</w:t>
      </w:r>
      <w:proofErr w:type="gramStart"/>
      <w:r>
        <w:t>вв</w:t>
      </w:r>
      <w:proofErr w:type="gramEnd"/>
      <w:r>
        <w:t>ідношення кількості годин аудиторних занять до самостійної і індивідуальної роботи становить (%):</w:t>
      </w:r>
    </w:p>
    <w:p w:rsidR="00965685" w:rsidRDefault="00965685" w:rsidP="00965685">
      <w:pPr>
        <w:pStyle w:val="a3"/>
        <w:ind w:firstLine="600"/>
        <w:jc w:val="both"/>
      </w:pPr>
      <w:r>
        <w:t>для денної форми навчання – 54,7 %</w:t>
      </w:r>
    </w:p>
    <w:p w:rsidR="00965685" w:rsidRDefault="00965685" w:rsidP="00965685">
      <w:pPr>
        <w:pStyle w:val="a3"/>
        <w:ind w:firstLine="600"/>
        <w:jc w:val="both"/>
      </w:pPr>
      <w:r>
        <w:t xml:space="preserve">для заочної форми навчання –23% </w:t>
      </w:r>
    </w:p>
    <w:p w:rsidR="00965685" w:rsidRDefault="00965685" w:rsidP="00965685">
      <w:pPr>
        <w:pStyle w:val="a3"/>
        <w:ind w:left="1440" w:hanging="1440"/>
        <w:jc w:val="right"/>
      </w:pPr>
      <w:r>
        <w:t> </w:t>
      </w:r>
    </w:p>
    <w:p w:rsidR="00965685" w:rsidRDefault="00965685" w:rsidP="00965685">
      <w:pPr>
        <w:pStyle w:val="a3"/>
      </w:pPr>
      <w:r>
        <w:t> </w:t>
      </w:r>
    </w:p>
    <w:p w:rsidR="00965685" w:rsidRDefault="00965685" w:rsidP="00965685">
      <w:pPr>
        <w:numPr>
          <w:ilvl w:val="0"/>
          <w:numId w:val="2"/>
        </w:numPr>
        <w:tabs>
          <w:tab w:val="left" w:pos="3900"/>
        </w:tabs>
        <w:spacing w:before="100" w:beforeAutospacing="1" w:after="100" w:afterAutospacing="1" w:line="240" w:lineRule="auto"/>
        <w:jc w:val="center"/>
      </w:pPr>
      <w:r>
        <w:rPr>
          <w:b/>
          <w:bCs/>
        </w:rPr>
        <w:lastRenderedPageBreak/>
        <w:t>Мета та завдання навчальної дисципліни</w:t>
      </w:r>
    </w:p>
    <w:p w:rsidR="00965685" w:rsidRDefault="00965685" w:rsidP="00965685">
      <w:pPr>
        <w:pStyle w:val="a3"/>
        <w:tabs>
          <w:tab w:val="left" w:pos="3900"/>
        </w:tabs>
        <w:ind w:left="720"/>
      </w:pPr>
      <w:r>
        <w:rPr>
          <w:b/>
          <w:bCs/>
        </w:rPr>
        <w:t> </w:t>
      </w:r>
    </w:p>
    <w:p w:rsidR="00965685" w:rsidRDefault="00965685" w:rsidP="00965685">
      <w:pPr>
        <w:pStyle w:val="a3"/>
        <w:spacing w:line="276" w:lineRule="auto"/>
        <w:ind w:firstLine="567"/>
        <w:jc w:val="both"/>
      </w:pPr>
      <w:proofErr w:type="gramStart"/>
      <w:r>
        <w:rPr>
          <w:b/>
          <w:bCs/>
        </w:rPr>
        <w:t>Метою</w:t>
      </w:r>
      <w:r>
        <w:t xml:space="preserve"> викладання навчальної дисципліни «Історія держави і права України»  є формування знань про закономірності виникнення, змін та розвитку типів і форм держави і права, а також конкретно державних органів і правових інститутів народів, що населяли територію України, за допомогою всезагальних, загальнонаукових та спеціально-наукових методів (діалектичного, історичного, формально-логічного, порівняльно-правового тощо</w:t>
      </w:r>
      <w:proofErr w:type="gramEnd"/>
      <w:r>
        <w:t xml:space="preserve">) </w:t>
      </w:r>
      <w:proofErr w:type="gramStart"/>
      <w:r>
        <w:t>п</w:t>
      </w:r>
      <w:proofErr w:type="gramEnd"/>
      <w:r>
        <w:t>ізнання зазначених суспільних явищ.</w:t>
      </w:r>
    </w:p>
    <w:p w:rsidR="00965685" w:rsidRDefault="00965685" w:rsidP="00965685">
      <w:pPr>
        <w:pStyle w:val="a3"/>
        <w:spacing w:line="276" w:lineRule="auto"/>
        <w:ind w:firstLine="709"/>
        <w:jc w:val="both"/>
      </w:pPr>
      <w:r>
        <w:t> </w:t>
      </w:r>
    </w:p>
    <w:p w:rsidR="00965685" w:rsidRDefault="00965685" w:rsidP="00965685">
      <w:pPr>
        <w:pStyle w:val="a3"/>
        <w:spacing w:line="276" w:lineRule="auto"/>
        <w:ind w:firstLine="709"/>
        <w:jc w:val="both"/>
      </w:pPr>
      <w:r>
        <w:rPr>
          <w:b/>
          <w:bCs/>
        </w:rPr>
        <w:t>Основними завданнями</w:t>
      </w:r>
      <w:r>
        <w:t xml:space="preserve"> вивчення дисципліни «Історія держави і права України» є можливість глибше зрозуміти державно-правові реалії сучасності, сутність, негативні та позитивні сторони чинного права. Він передбачає </w:t>
      </w:r>
      <w:proofErr w:type="gramStart"/>
      <w:r>
        <w:t>п</w:t>
      </w:r>
      <w:proofErr w:type="gramEnd"/>
      <w:r>
        <w:t xml:space="preserve">ізнання і використання закономірностей виникнення, розвитку і функціонування держави і правової системи України, прогнозування їх подальшої еволюції. Історія держави і права України є фундаментальною навчальною дисципліною. </w:t>
      </w:r>
    </w:p>
    <w:p w:rsidR="00965685" w:rsidRDefault="00965685" w:rsidP="00965685">
      <w:pPr>
        <w:pStyle w:val="a3"/>
        <w:spacing w:line="276" w:lineRule="auto"/>
      </w:pPr>
      <w:r>
        <w:t> </w:t>
      </w:r>
    </w:p>
    <w:p w:rsidR="00965685" w:rsidRDefault="00965685" w:rsidP="00965685">
      <w:pPr>
        <w:pStyle w:val="a3"/>
        <w:spacing w:line="276" w:lineRule="auto"/>
        <w:ind w:firstLine="540"/>
        <w:jc w:val="both"/>
      </w:pPr>
      <w:r>
        <w:t>Згідно з вимогами освітньо-професійної програми студенти повинні:</w:t>
      </w:r>
    </w:p>
    <w:p w:rsidR="00965685" w:rsidRDefault="00965685" w:rsidP="00965685">
      <w:pPr>
        <w:pStyle w:val="a3"/>
        <w:spacing w:line="276" w:lineRule="auto"/>
        <w:ind w:left="709"/>
        <w:jc w:val="both"/>
      </w:pPr>
      <w:r>
        <w:rPr>
          <w:b/>
          <w:bCs/>
          <w:i/>
          <w:iCs/>
        </w:rPr>
        <w:t>знати: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rPr>
          <w:b/>
          <w:bCs/>
          <w:i/>
          <w:iCs/>
        </w:rPr>
        <w:softHyphen/>
      </w:r>
      <w:r>
        <w:t xml:space="preserve">предмет і метод історії держави і права України; 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t xml:space="preserve">сучасний стан проблем науки історії держави і права України; розвиток суспільного ладу на </w:t>
      </w:r>
      <w:proofErr w:type="gramStart"/>
      <w:r>
        <w:t>р</w:t>
      </w:r>
      <w:proofErr w:type="gramEnd"/>
      <w:r>
        <w:t>ізних етапах вітчизняної історії;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t> систему органів влади й управління, суду в Україні зі стародавніх часі</w:t>
      </w:r>
      <w:proofErr w:type="gramStart"/>
      <w:r>
        <w:t>в</w:t>
      </w:r>
      <w:proofErr w:type="gramEnd"/>
      <w:r>
        <w:t xml:space="preserve"> до сьогодення; державно-правові інститути в Україні;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t xml:space="preserve"> основні джерела рабовласницького, феодального та буржуазного радянського права; 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t>структуру судових органів, поліцейської служби; перешкоди і проблеми, які виникали на шляху будівництва української державності;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t> історію кодифікації права України;</w:t>
      </w:r>
      <w:r>
        <w:rPr>
          <w:sz w:val="28"/>
          <w:szCs w:val="28"/>
        </w:rPr>
        <w:t xml:space="preserve">  </w:t>
      </w:r>
    </w:p>
    <w:p w:rsidR="00965685" w:rsidRDefault="00965685" w:rsidP="00965685">
      <w:pPr>
        <w:pStyle w:val="listparagraph"/>
        <w:spacing w:line="276" w:lineRule="auto"/>
        <w:ind w:left="900"/>
        <w:jc w:val="both"/>
      </w:pPr>
      <w:r>
        <w:t> </w:t>
      </w:r>
    </w:p>
    <w:p w:rsidR="00965685" w:rsidRDefault="00965685" w:rsidP="00965685">
      <w:pPr>
        <w:pStyle w:val="a3"/>
        <w:spacing w:line="276" w:lineRule="auto"/>
        <w:ind w:firstLine="540"/>
        <w:jc w:val="both"/>
      </w:pPr>
      <w:r>
        <w:rPr>
          <w:b/>
          <w:bCs/>
          <w:i/>
          <w:iCs/>
        </w:rPr>
        <w:t>вміти: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lastRenderedPageBreak/>
        <w:t>-</w:t>
      </w:r>
      <w:r>
        <w:rPr>
          <w:sz w:val="14"/>
          <w:szCs w:val="14"/>
        </w:rPr>
        <w:t xml:space="preserve">          </w:t>
      </w:r>
      <w:r>
        <w:t xml:space="preserve">вільно орієнтуватися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систем</w:t>
      </w:r>
      <w:proofErr w:type="gramEnd"/>
      <w:r>
        <w:t>і основних джерел історії держави і права України;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використовувати  досвід історії держави і права в практичній діяльності </w:t>
      </w:r>
      <w:proofErr w:type="gramStart"/>
      <w:r>
        <w:t>п</w:t>
      </w:r>
      <w:proofErr w:type="gramEnd"/>
      <w:r>
        <w:t xml:space="preserve">ід час створення демократичної правової держави в Україні; 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аналізувати правові акти та інші документи за допомогою </w:t>
      </w:r>
      <w:proofErr w:type="gramStart"/>
      <w:r>
        <w:t>р</w:t>
      </w:r>
      <w:proofErr w:type="gramEnd"/>
      <w:r>
        <w:t xml:space="preserve">ізних наукових методів,  перш за все, спираючись на принцип історизму; 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використовувати в практичній діяльності знання основних принципі</w:t>
      </w:r>
      <w:proofErr w:type="gramStart"/>
      <w:r>
        <w:t>в</w:t>
      </w:r>
      <w:proofErr w:type="gramEnd"/>
      <w:r>
        <w:t xml:space="preserve"> континентальної </w:t>
      </w:r>
      <w:proofErr w:type="gramStart"/>
      <w:r>
        <w:t>та</w:t>
      </w:r>
      <w:proofErr w:type="gramEnd"/>
      <w:r>
        <w:t xml:space="preserve"> англосаксонської систем права;</w:t>
      </w:r>
    </w:p>
    <w:p w:rsidR="00965685" w:rsidRDefault="00965685" w:rsidP="00965685">
      <w:pPr>
        <w:pStyle w:val="listparagraph"/>
        <w:spacing w:line="276" w:lineRule="auto"/>
        <w:ind w:left="1069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 самостійно робити правильні прогнози в галузі суспільно-політичного життя України </w:t>
      </w:r>
      <w:proofErr w:type="gramStart"/>
      <w:r>
        <w:t>на</w:t>
      </w:r>
      <w:proofErr w:type="gramEnd"/>
      <w:r>
        <w:t xml:space="preserve"> основі історико-правових знань.</w:t>
      </w:r>
    </w:p>
    <w:p w:rsidR="00965685" w:rsidRDefault="00965685" w:rsidP="00965685">
      <w:pPr>
        <w:pStyle w:val="a3"/>
        <w:spacing w:line="360" w:lineRule="auto"/>
        <w:jc w:val="both"/>
      </w:pPr>
      <w:r>
        <w:t> </w:t>
      </w:r>
    </w:p>
    <w:p w:rsidR="00965685" w:rsidRDefault="00965685" w:rsidP="00965685">
      <w:pPr>
        <w:pStyle w:val="a3"/>
        <w:tabs>
          <w:tab w:val="left" w:pos="284"/>
          <w:tab w:val="left" w:pos="567"/>
        </w:tabs>
        <w:spacing w:line="276" w:lineRule="auto"/>
        <w:ind w:left="360"/>
        <w:jc w:val="center"/>
      </w:pPr>
      <w:r>
        <w:rPr>
          <w:b/>
          <w:bCs/>
        </w:rPr>
        <w:t>2.Програма навчальної дисципліни</w:t>
      </w:r>
    </w:p>
    <w:p w:rsidR="00965685" w:rsidRDefault="00965685" w:rsidP="00965685">
      <w:pPr>
        <w:pStyle w:val="a3"/>
        <w:tabs>
          <w:tab w:val="left" w:pos="284"/>
          <w:tab w:val="left" w:pos="567"/>
        </w:tabs>
        <w:spacing w:line="276" w:lineRule="auto"/>
        <w:ind w:left="720"/>
      </w:pPr>
      <w:r>
        <w:rPr>
          <w:b/>
          <w:bCs/>
        </w:rPr>
        <w:t> </w:t>
      </w:r>
    </w:p>
    <w:p w:rsidR="00965685" w:rsidRDefault="00965685" w:rsidP="00965685">
      <w:pPr>
        <w:pStyle w:val="a3"/>
        <w:spacing w:line="276" w:lineRule="auto"/>
        <w:ind w:firstLine="567"/>
        <w:jc w:val="both"/>
      </w:pPr>
      <w:r>
        <w:rPr>
          <w:b/>
          <w:bCs/>
        </w:rPr>
        <w:t xml:space="preserve">Змістовий модуль 1. Держава і право України від </w:t>
      </w:r>
      <w:proofErr w:type="gramStart"/>
      <w:r>
        <w:rPr>
          <w:b/>
          <w:bCs/>
        </w:rPr>
        <w:t>перших</w:t>
      </w:r>
      <w:proofErr w:type="gramEnd"/>
      <w:r>
        <w:rPr>
          <w:b/>
          <w:bCs/>
        </w:rPr>
        <w:t xml:space="preserve"> державних утворень до визвольної війни українського народу1648-1654рр.</w:t>
      </w:r>
    </w:p>
    <w:p w:rsidR="00965685" w:rsidRDefault="00A36666" w:rsidP="00965685">
      <w:pPr>
        <w:pStyle w:val="listparagraph"/>
        <w:shd w:val="clear" w:color="auto" w:fill="FFFFFF"/>
        <w:tabs>
          <w:tab w:val="left" w:leader="dot" w:pos="4752"/>
          <w:tab w:val="left" w:leader="dot" w:pos="6005"/>
        </w:tabs>
        <w:spacing w:before="226" w:beforeAutospacing="0" w:after="0" w:afterAutospacing="0" w:line="276" w:lineRule="auto"/>
        <w:ind w:left="374" w:hanging="360"/>
      </w:pPr>
      <w:r>
        <w:t>1.</w:t>
      </w:r>
      <w:r w:rsidR="00965685">
        <w:rPr>
          <w:sz w:val="14"/>
          <w:szCs w:val="14"/>
        </w:rPr>
        <w:t xml:space="preserve">    </w:t>
      </w:r>
      <w:r w:rsidR="00965685">
        <w:rPr>
          <w:color w:val="000000"/>
          <w:spacing w:val="-3"/>
        </w:rPr>
        <w:t> </w:t>
      </w:r>
      <w:r w:rsidR="00965685">
        <w:t xml:space="preserve">Предмет та метод науки «Історія держави і права України» та її місце </w:t>
      </w:r>
      <w:proofErr w:type="gramStart"/>
      <w:r w:rsidR="00965685">
        <w:t>в</w:t>
      </w:r>
      <w:proofErr w:type="gramEnd"/>
      <w:r w:rsidR="00965685">
        <w:t xml:space="preserve"> системі юридичних наук. </w:t>
      </w:r>
    </w:p>
    <w:p w:rsidR="00965685" w:rsidRDefault="00965685" w:rsidP="00965685">
      <w:pPr>
        <w:pStyle w:val="listparagraph"/>
        <w:shd w:val="clear" w:color="auto" w:fill="FFFFFF"/>
        <w:tabs>
          <w:tab w:val="left" w:leader="dot" w:pos="4752"/>
          <w:tab w:val="left" w:leader="dot" w:pos="6005"/>
        </w:tabs>
        <w:spacing w:before="226" w:beforeAutospacing="0" w:after="0" w:afterAutospacing="0" w:line="276" w:lineRule="auto"/>
        <w:ind w:left="374" w:hanging="360"/>
      </w:pPr>
      <w:r>
        <w:t>1.2</w:t>
      </w:r>
      <w:r>
        <w:rPr>
          <w:sz w:val="14"/>
          <w:szCs w:val="14"/>
        </w:rPr>
        <w:t xml:space="preserve"> </w:t>
      </w:r>
      <w:r>
        <w:t xml:space="preserve"> Перші державні утворення і право на території </w:t>
      </w:r>
      <w:proofErr w:type="gramStart"/>
      <w:r>
        <w:t>П</w:t>
      </w:r>
      <w:proofErr w:type="gramEnd"/>
      <w:r>
        <w:t>івнічного Причорномор’я та Скіфська держава.</w:t>
      </w:r>
    </w:p>
    <w:p w:rsidR="00965685" w:rsidRDefault="00965685" w:rsidP="00965685">
      <w:pPr>
        <w:pStyle w:val="listparagraph"/>
        <w:shd w:val="clear" w:color="auto" w:fill="FFFFFF"/>
        <w:tabs>
          <w:tab w:val="left" w:leader="dot" w:pos="4752"/>
          <w:tab w:val="left" w:leader="dot" w:pos="6005"/>
        </w:tabs>
        <w:spacing w:before="226" w:beforeAutospacing="0" w:after="0" w:afterAutospacing="0" w:line="276" w:lineRule="auto"/>
        <w:ind w:left="374" w:hanging="360"/>
      </w:pPr>
      <w:r>
        <w:t>1.3</w:t>
      </w:r>
      <w:r>
        <w:rPr>
          <w:sz w:val="14"/>
          <w:szCs w:val="14"/>
        </w:rPr>
        <w:t xml:space="preserve">  </w:t>
      </w:r>
      <w:r>
        <w:t>Держава і право східних слов’ян та Київської русі.</w:t>
      </w:r>
    </w:p>
    <w:p w:rsidR="00965685" w:rsidRDefault="00965685" w:rsidP="00965685">
      <w:pPr>
        <w:pStyle w:val="listparagraph"/>
        <w:shd w:val="clear" w:color="auto" w:fill="FFFFFF"/>
        <w:tabs>
          <w:tab w:val="left" w:leader="dot" w:pos="4752"/>
          <w:tab w:val="left" w:leader="dot" w:pos="6005"/>
        </w:tabs>
        <w:spacing w:before="226" w:beforeAutospacing="0" w:after="0" w:afterAutospacing="0" w:line="276" w:lineRule="auto"/>
        <w:ind w:left="374" w:hanging="360"/>
      </w:pPr>
      <w:r>
        <w:t>1.4</w:t>
      </w:r>
      <w:r>
        <w:rPr>
          <w:sz w:val="14"/>
          <w:szCs w:val="14"/>
        </w:rPr>
        <w:t>  </w:t>
      </w:r>
      <w:r>
        <w:t xml:space="preserve">Суспільно-політичний лад і право українських земель </w:t>
      </w:r>
      <w:proofErr w:type="gramStart"/>
      <w:r>
        <w:t>у</w:t>
      </w:r>
      <w:proofErr w:type="gramEnd"/>
      <w:r>
        <w:t xml:space="preserve"> </w:t>
      </w:r>
      <w:proofErr w:type="gramStart"/>
      <w:r>
        <w:t>склад</w:t>
      </w:r>
      <w:proofErr w:type="gramEnd"/>
      <w:r>
        <w:t xml:space="preserve">і Литви, Польщі і Речі Посполитої (кінець </w:t>
      </w:r>
      <w:r>
        <w:rPr>
          <w:lang w:val="en-US"/>
        </w:rPr>
        <w:t>XIV</w:t>
      </w:r>
      <w:r>
        <w:t xml:space="preserve"> – перша половина </w:t>
      </w:r>
      <w:r>
        <w:rPr>
          <w:lang w:val="en-US"/>
        </w:rPr>
        <w:t>XVII</w:t>
      </w:r>
      <w:r>
        <w:t xml:space="preserve"> ст.).</w:t>
      </w:r>
    </w:p>
    <w:p w:rsidR="00965685" w:rsidRDefault="00A36666" w:rsidP="00965685">
      <w:pPr>
        <w:pStyle w:val="listparagraph"/>
        <w:shd w:val="clear" w:color="auto" w:fill="FFFFFF"/>
        <w:tabs>
          <w:tab w:val="left" w:leader="dot" w:pos="4752"/>
          <w:tab w:val="left" w:leader="dot" w:pos="6005"/>
        </w:tabs>
        <w:spacing w:before="226" w:beforeAutospacing="0" w:after="0" w:afterAutospacing="0" w:line="276" w:lineRule="auto"/>
        <w:ind w:left="374" w:hanging="360"/>
      </w:pPr>
      <w:r>
        <w:t>1.</w:t>
      </w:r>
      <w:r>
        <w:rPr>
          <w:lang w:val="uk-UA"/>
        </w:rPr>
        <w:t>5</w:t>
      </w:r>
      <w:r w:rsidR="00965685">
        <w:rPr>
          <w:sz w:val="14"/>
          <w:szCs w:val="14"/>
        </w:rPr>
        <w:t xml:space="preserve">    </w:t>
      </w:r>
      <w:r w:rsidR="00965685">
        <w:t>Визвольна війна українського народу 1648-1654 рр. Відродження національної держави і права України.</w:t>
      </w:r>
    </w:p>
    <w:p w:rsidR="00965685" w:rsidRDefault="00965685" w:rsidP="00965685">
      <w:pPr>
        <w:pStyle w:val="listparagraph"/>
        <w:shd w:val="clear" w:color="auto" w:fill="FFFFFF"/>
        <w:tabs>
          <w:tab w:val="left" w:leader="dot" w:pos="4752"/>
          <w:tab w:val="left" w:leader="dot" w:pos="6005"/>
        </w:tabs>
        <w:spacing w:before="226" w:beforeAutospacing="0" w:after="0" w:afterAutospacing="0" w:line="276" w:lineRule="auto"/>
        <w:ind w:left="374" w:hanging="360"/>
      </w:pPr>
      <w:r>
        <w:t>1.6</w:t>
      </w:r>
      <w:r w:rsidR="00A36666">
        <w:rPr>
          <w:sz w:val="14"/>
          <w:szCs w:val="14"/>
        </w:rPr>
        <w:t> </w:t>
      </w:r>
      <w:r>
        <w:rPr>
          <w:sz w:val="14"/>
          <w:szCs w:val="14"/>
        </w:rPr>
        <w:t xml:space="preserve"> </w:t>
      </w:r>
      <w:r>
        <w:t> Перехід України під протекторат</w:t>
      </w:r>
      <w:proofErr w:type="gramStart"/>
      <w:r>
        <w:t xml:space="preserve"> Р</w:t>
      </w:r>
      <w:proofErr w:type="gramEnd"/>
      <w:r>
        <w:t>осії і його правове оформлення.</w:t>
      </w:r>
    </w:p>
    <w:p w:rsidR="00965685" w:rsidRDefault="00965685" w:rsidP="00965685">
      <w:pPr>
        <w:pStyle w:val="listparagraph"/>
        <w:shd w:val="clear" w:color="auto" w:fill="FFFFFF"/>
        <w:tabs>
          <w:tab w:val="left" w:leader="dot" w:pos="4752"/>
          <w:tab w:val="left" w:leader="dot" w:pos="6005"/>
        </w:tabs>
        <w:spacing w:before="226" w:beforeAutospacing="0" w:after="0" w:afterAutospacing="0" w:line="276" w:lineRule="auto"/>
        <w:ind w:left="374"/>
      </w:pPr>
      <w:r>
        <w:t> </w:t>
      </w:r>
    </w:p>
    <w:p w:rsidR="00965685" w:rsidRDefault="00965685" w:rsidP="00965685">
      <w:pPr>
        <w:pStyle w:val="a3"/>
        <w:spacing w:line="276" w:lineRule="auto"/>
        <w:ind w:firstLine="567"/>
        <w:jc w:val="both"/>
      </w:pPr>
      <w:r>
        <w:rPr>
          <w:b/>
          <w:bCs/>
        </w:rPr>
        <w:t xml:space="preserve">Змістовий модуль 2. Держава і право України від визвольної війни українського народу1648-1654рр.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початку розбудови Української незалежної держави.</w:t>
      </w:r>
    </w:p>
    <w:p w:rsidR="00965685" w:rsidRDefault="00965685" w:rsidP="00965685">
      <w:pPr>
        <w:pStyle w:val="a3"/>
        <w:spacing w:line="276" w:lineRule="auto"/>
        <w:jc w:val="both"/>
      </w:pPr>
      <w:r>
        <w:t xml:space="preserve">2.1. Суспільно-політичний лад і право на українських землях </w:t>
      </w:r>
      <w:proofErr w:type="gramStart"/>
      <w:r>
        <w:t>в</w:t>
      </w:r>
      <w:proofErr w:type="gramEnd"/>
      <w:r>
        <w:t xml:space="preserve"> у 18-19 ст.</w:t>
      </w:r>
    </w:p>
    <w:p w:rsidR="00965685" w:rsidRDefault="00965685" w:rsidP="00965685">
      <w:pPr>
        <w:pStyle w:val="a3"/>
        <w:spacing w:line="276" w:lineRule="auto"/>
        <w:jc w:val="both"/>
      </w:pPr>
      <w:r>
        <w:lastRenderedPageBreak/>
        <w:t>2.2. Відродження української національної державності (1917-1920 рр.).</w:t>
      </w:r>
    </w:p>
    <w:p w:rsidR="00965685" w:rsidRDefault="00965685" w:rsidP="00965685">
      <w:pPr>
        <w:pStyle w:val="a3"/>
        <w:spacing w:line="276" w:lineRule="auto"/>
        <w:jc w:val="both"/>
      </w:pPr>
      <w:r>
        <w:t>2.3. Утворення Української радянської республіки</w:t>
      </w:r>
      <w:proofErr w:type="gramStart"/>
      <w:r>
        <w:t>,д</w:t>
      </w:r>
      <w:proofErr w:type="gramEnd"/>
      <w:r>
        <w:t>ержавно-правове будівництво в УРСР.</w:t>
      </w:r>
    </w:p>
    <w:p w:rsidR="00965685" w:rsidRDefault="00965685" w:rsidP="00965685">
      <w:pPr>
        <w:pStyle w:val="a3"/>
        <w:spacing w:line="276" w:lineRule="auto"/>
        <w:jc w:val="both"/>
      </w:pPr>
      <w:r>
        <w:t>2.4. Розбудова Української незалежної держави.</w:t>
      </w:r>
    </w:p>
    <w:p w:rsidR="00965685" w:rsidRDefault="00965685" w:rsidP="00965685">
      <w:pPr>
        <w:pStyle w:val="a3"/>
      </w:pPr>
      <w:r>
        <w:rPr>
          <w:b/>
          <w:bCs/>
        </w:rPr>
        <w:t> </w:t>
      </w:r>
    </w:p>
    <w:p w:rsidR="00965685" w:rsidRDefault="00965685" w:rsidP="00965685">
      <w:pPr>
        <w:pStyle w:val="a3"/>
        <w:ind w:left="360"/>
        <w:jc w:val="center"/>
      </w:pPr>
      <w:r>
        <w:rPr>
          <w:b/>
          <w:bCs/>
        </w:rPr>
        <w:t>3.Структура навчальної дисципліни</w:t>
      </w:r>
    </w:p>
    <w:p w:rsidR="00965685" w:rsidRDefault="00965685" w:rsidP="00965685">
      <w:pPr>
        <w:pStyle w:val="listparagraph"/>
      </w:pPr>
      <w:r>
        <w:rPr>
          <w:b/>
          <w:bCs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420"/>
        <w:gridCol w:w="216"/>
        <w:gridCol w:w="670"/>
        <w:gridCol w:w="450"/>
        <w:gridCol w:w="450"/>
        <w:gridCol w:w="615"/>
        <w:gridCol w:w="526"/>
        <w:gridCol w:w="567"/>
        <w:gridCol w:w="875"/>
        <w:gridCol w:w="450"/>
        <w:gridCol w:w="450"/>
        <w:gridCol w:w="615"/>
        <w:gridCol w:w="567"/>
        <w:gridCol w:w="450"/>
      </w:tblGrid>
      <w:tr w:rsidR="00965685" w:rsidTr="00965685">
        <w:trPr>
          <w:trHeight w:val="277"/>
        </w:trPr>
        <w:tc>
          <w:tcPr>
            <w:tcW w:w="131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Назви змістових модулі</w:t>
            </w:r>
            <w:proofErr w:type="gramStart"/>
            <w:r>
              <w:t>в</w:t>
            </w:r>
            <w:proofErr w:type="gramEnd"/>
            <w:r>
              <w:t xml:space="preserve"> і тем</w:t>
            </w:r>
          </w:p>
        </w:tc>
        <w:tc>
          <w:tcPr>
            <w:tcW w:w="369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Кількість годин</w:t>
            </w:r>
          </w:p>
        </w:tc>
      </w:tr>
      <w:tr w:rsidR="00965685" w:rsidTr="00965685">
        <w:trPr>
          <w:trHeight w:val="27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8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денна форма</w:t>
            </w:r>
          </w:p>
        </w:tc>
        <w:tc>
          <w:tcPr>
            <w:tcW w:w="181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заочна форма</w:t>
            </w:r>
          </w:p>
        </w:tc>
      </w:tr>
      <w:tr w:rsidR="00965685" w:rsidTr="00965685">
        <w:trPr>
          <w:trHeight w:val="27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 xml:space="preserve">усього </w:t>
            </w:r>
          </w:p>
        </w:tc>
        <w:tc>
          <w:tcPr>
            <w:tcW w:w="14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proofErr w:type="gramStart"/>
            <w:r>
              <w:t>у</w:t>
            </w:r>
            <w:proofErr w:type="gramEnd"/>
            <w:r>
              <w:t xml:space="preserve"> тому числі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 xml:space="preserve">усього </w:t>
            </w:r>
          </w:p>
        </w:tc>
        <w:tc>
          <w:tcPr>
            <w:tcW w:w="132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proofErr w:type="gramStart"/>
            <w:r>
              <w:t>у</w:t>
            </w:r>
            <w:proofErr w:type="gramEnd"/>
            <w:r>
              <w:t xml:space="preserve"> тому числі</w:t>
            </w:r>
          </w:p>
        </w:tc>
      </w:tr>
      <w:tr w:rsidR="00965685" w:rsidTr="00965685">
        <w:trPr>
          <w:trHeight w:val="27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лаб.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інд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с. р.</w:t>
            </w:r>
          </w:p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лаб.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інд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с. р.</w:t>
            </w:r>
          </w:p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</w:tr>
      <w:tr w:rsidR="00965685" w:rsidTr="00965685">
        <w:trPr>
          <w:trHeight w:val="277"/>
        </w:trPr>
        <w:tc>
          <w:tcPr>
            <w:tcW w:w="13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13</w:t>
            </w:r>
          </w:p>
        </w:tc>
      </w:tr>
      <w:tr w:rsidR="00965685" w:rsidTr="00965685">
        <w:trPr>
          <w:trHeight w:val="277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listparagraph"/>
              <w:jc w:val="center"/>
            </w:pPr>
            <w:r>
              <w:rPr>
                <w:b/>
                <w:bCs/>
              </w:rPr>
              <w:t xml:space="preserve">Модуль 1  Держава і право України від </w:t>
            </w:r>
            <w:proofErr w:type="gramStart"/>
            <w:r>
              <w:rPr>
                <w:b/>
                <w:bCs/>
              </w:rPr>
              <w:t>перших</w:t>
            </w:r>
            <w:proofErr w:type="gramEnd"/>
            <w:r>
              <w:rPr>
                <w:b/>
                <w:bCs/>
              </w:rPr>
              <w:t xml:space="preserve"> державних утворень до визвольної війни українського народу1648-1654рр.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965685" w:rsidTr="00965685">
        <w:trPr>
          <w:trHeight w:val="277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listparagraph"/>
              <w:jc w:val="center"/>
            </w:pPr>
            <w:r>
              <w:rPr>
                <w:b/>
                <w:bCs/>
              </w:rPr>
              <w:t xml:space="preserve">Змістовий модуль І. Держава і право України від </w:t>
            </w:r>
            <w:proofErr w:type="gramStart"/>
            <w:r>
              <w:rPr>
                <w:b/>
                <w:bCs/>
              </w:rPr>
              <w:t>перших</w:t>
            </w:r>
            <w:proofErr w:type="gramEnd"/>
            <w:r>
              <w:rPr>
                <w:b/>
                <w:bCs/>
              </w:rPr>
              <w:t xml:space="preserve"> державних утворень до визвольної війни українського народу1648-1654рр.</w:t>
            </w:r>
          </w:p>
          <w:p w:rsidR="00965685" w:rsidRDefault="00965685">
            <w:pPr>
              <w:pStyle w:val="listparagraph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965685" w:rsidTr="00965685">
        <w:trPr>
          <w:trHeight w:val="277"/>
        </w:trPr>
        <w:tc>
          <w:tcPr>
            <w:tcW w:w="13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style26"/>
              <w:spacing w:before="38" w:beforeAutospacing="0"/>
            </w:pPr>
            <w:r>
              <w:t xml:space="preserve">Тема 1 Предмет та метод науки «Історія держави і права України» та її місце </w:t>
            </w:r>
            <w:proofErr w:type="gramStart"/>
            <w:r>
              <w:t>в</w:t>
            </w:r>
            <w:proofErr w:type="gramEnd"/>
            <w:r>
              <w:t xml:space="preserve"> системі юридичних наук.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rStyle w:val="7pt"/>
                <w:sz w:val="14"/>
                <w:szCs w:val="14"/>
              </w:rPr>
              <w:t> </w:t>
            </w:r>
          </w:p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t> </w:t>
            </w:r>
          </w:p>
        </w:tc>
      </w:tr>
      <w:tr w:rsidR="00965685" w:rsidTr="00965685">
        <w:trPr>
          <w:trHeight w:val="277"/>
        </w:trPr>
        <w:tc>
          <w:tcPr>
            <w:tcW w:w="13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 2 Перші державні утворення і право на території </w:t>
            </w:r>
            <w:proofErr w:type="gramStart"/>
            <w:r>
              <w:t>П</w:t>
            </w:r>
            <w:proofErr w:type="gramEnd"/>
            <w:r>
              <w:t xml:space="preserve">івнічного Причорномор’я та Скіфська держава.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rStyle w:val="7pt"/>
                <w:sz w:val="14"/>
                <w:szCs w:val="14"/>
              </w:rPr>
              <w:t> </w:t>
            </w:r>
          </w:p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t> </w:t>
            </w:r>
          </w:p>
        </w:tc>
      </w:tr>
      <w:tr w:rsidR="00965685" w:rsidTr="00965685">
        <w:trPr>
          <w:trHeight w:val="1168"/>
        </w:trPr>
        <w:tc>
          <w:tcPr>
            <w:tcW w:w="13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shd w:val="clear" w:color="auto" w:fill="FFFFFF"/>
              <w:tabs>
                <w:tab w:val="left" w:leader="dot" w:pos="4752"/>
                <w:tab w:val="left" w:leader="dot" w:pos="6005"/>
              </w:tabs>
              <w:spacing w:before="226" w:beforeAutospacing="0"/>
            </w:pPr>
            <w:r>
              <w:t>Тема 3  Держава і право східних слов’ян та Київської русі.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t> </w:t>
            </w:r>
          </w:p>
        </w:tc>
      </w:tr>
      <w:tr w:rsidR="00965685" w:rsidTr="00965685">
        <w:trPr>
          <w:trHeight w:val="277"/>
        </w:trPr>
        <w:tc>
          <w:tcPr>
            <w:tcW w:w="13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 xml:space="preserve">Тема 4 Суспільно-політичний лад і право українських земель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склад</w:t>
            </w:r>
            <w:proofErr w:type="gramEnd"/>
            <w:r>
              <w:t xml:space="preserve">і Литви, Польщі і Речі Посполитої (кінець </w:t>
            </w:r>
            <w:r>
              <w:rPr>
                <w:lang w:val="en-US"/>
              </w:rPr>
              <w:t>XIV</w:t>
            </w:r>
            <w:r>
              <w:t xml:space="preserve"> – перша </w:t>
            </w:r>
            <w:r>
              <w:lastRenderedPageBreak/>
              <w:t xml:space="preserve">половина </w:t>
            </w:r>
            <w:r>
              <w:rPr>
                <w:lang w:val="en-US"/>
              </w:rPr>
              <w:t>XVII</w:t>
            </w:r>
            <w:r>
              <w:t xml:space="preserve"> ст.).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lastRenderedPageBreak/>
              <w:t> 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rStyle w:val="7pt"/>
                <w:sz w:val="18"/>
                <w:szCs w:val="18"/>
              </w:rPr>
              <w:t> </w:t>
            </w:r>
          </w:p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sz w:val="18"/>
                <w:szCs w:val="18"/>
              </w:rPr>
              <w:t> </w:t>
            </w:r>
          </w:p>
        </w:tc>
      </w:tr>
      <w:tr w:rsidR="00965685" w:rsidTr="00965685">
        <w:trPr>
          <w:trHeight w:val="277"/>
        </w:trPr>
        <w:tc>
          <w:tcPr>
            <w:tcW w:w="13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shd w:val="clear" w:color="auto" w:fill="FFFFFF"/>
              <w:tabs>
                <w:tab w:val="left" w:leader="dot" w:pos="4752"/>
                <w:tab w:val="left" w:leader="dot" w:pos="6005"/>
              </w:tabs>
              <w:spacing w:before="226" w:beforeAutospacing="0"/>
            </w:pPr>
            <w:r>
              <w:lastRenderedPageBreak/>
              <w:t>Тема5 Визвольна війна українського народу 1648-1654 рр. Відродження національної держави і права України.</w:t>
            </w:r>
          </w:p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rStyle w:val="7pt"/>
                <w:sz w:val="18"/>
                <w:szCs w:val="18"/>
              </w:rPr>
              <w:t> </w:t>
            </w:r>
          </w:p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sz w:val="18"/>
                <w:szCs w:val="18"/>
              </w:rPr>
              <w:t> </w:t>
            </w:r>
          </w:p>
        </w:tc>
      </w:tr>
      <w:tr w:rsidR="00965685" w:rsidTr="00965685">
        <w:trPr>
          <w:trHeight w:val="277"/>
        </w:trPr>
        <w:tc>
          <w:tcPr>
            <w:tcW w:w="13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>Тема 6 Перехід України під протекторат</w:t>
            </w:r>
            <w:proofErr w:type="gramStart"/>
            <w:r>
              <w:t xml:space="preserve"> Р</w:t>
            </w:r>
            <w:proofErr w:type="gramEnd"/>
            <w:r>
              <w:t xml:space="preserve">осії і його правове оформлення. </w:t>
            </w:r>
          </w:p>
          <w:p w:rsidR="00965685" w:rsidRDefault="00965685">
            <w:pPr>
              <w:pStyle w:val="a3"/>
              <w:jc w:val="both"/>
            </w:pPr>
            <w: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sz w:val="18"/>
                <w:szCs w:val="18"/>
              </w:rPr>
              <w:t> </w:t>
            </w:r>
          </w:p>
        </w:tc>
      </w:tr>
      <w:tr w:rsidR="00965685" w:rsidTr="00965685">
        <w:trPr>
          <w:trHeight w:val="277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firstLine="709"/>
              <w:jc w:val="center"/>
            </w:pPr>
            <w:r>
              <w:rPr>
                <w:b/>
                <w:bCs/>
              </w:rPr>
              <w:t xml:space="preserve">Модуль ІІ  Держава і право України від визвольної війни українського народу1648-1654рр.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початку розбудови Української незалежної держави.</w:t>
            </w:r>
          </w:p>
        </w:tc>
      </w:tr>
      <w:tr w:rsidR="00965685" w:rsidTr="00965685">
        <w:trPr>
          <w:trHeight w:val="277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style26"/>
              <w:spacing w:before="43" w:beforeAutospacing="0"/>
              <w:ind w:firstLine="708"/>
              <w:jc w:val="center"/>
            </w:pPr>
            <w:r>
              <w:rPr>
                <w:b/>
                <w:bCs/>
              </w:rPr>
              <w:t xml:space="preserve">Змістовий модуль 2. Держава і право україни від російського протекторату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початку розбудови Української незалежної держави.</w:t>
            </w:r>
          </w:p>
        </w:tc>
      </w:tr>
      <w:tr w:rsidR="00965685" w:rsidTr="00965685">
        <w:trPr>
          <w:trHeight w:val="277"/>
        </w:trPr>
        <w:tc>
          <w:tcPr>
            <w:tcW w:w="1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style26"/>
              <w:spacing w:before="43" w:beforeAutospacing="0"/>
            </w:pPr>
            <w:r>
              <w:t xml:space="preserve">Тема 7 </w:t>
            </w:r>
            <w:r>
              <w:rPr>
                <w:rStyle w:val="fontstyle59"/>
                <w:sz w:val="20"/>
                <w:szCs w:val="20"/>
              </w:rPr>
              <w:t> </w:t>
            </w:r>
            <w:r>
              <w:t xml:space="preserve">Суспільно-політичний лад і право українських земель  в 18-19 </w:t>
            </w:r>
            <w:proofErr w:type="gramStart"/>
            <w:r>
              <w:t>ст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</w:pPr>
            <w: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rStyle w:val="7pt"/>
                <w:sz w:val="18"/>
                <w:szCs w:val="18"/>
              </w:rPr>
              <w:t> </w:t>
            </w:r>
          </w:p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rStyle w:val="7pt"/>
                <w:sz w:val="18"/>
                <w:szCs w:val="18"/>
              </w:rPr>
              <w:t> </w:t>
            </w:r>
          </w:p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rStyle w:val="7pt"/>
                <w:sz w:val="18"/>
                <w:szCs w:val="18"/>
              </w:rPr>
              <w:t> </w:t>
            </w:r>
          </w:p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rStyle w:val="7pt"/>
                <w:sz w:val="18"/>
                <w:szCs w:val="18"/>
              </w:rPr>
              <w:t> </w:t>
            </w:r>
          </w:p>
          <w:p w:rsidR="00965685" w:rsidRDefault="00965685">
            <w:pPr>
              <w:pStyle w:val="a3"/>
              <w:tabs>
                <w:tab w:val="left" w:pos="1134"/>
                <w:tab w:val="left" w:pos="2127"/>
                <w:tab w:val="left" w:pos="4536"/>
              </w:tabs>
              <w:spacing w:line="140" w:lineRule="atLeast"/>
              <w:ind w:left="80"/>
            </w:pPr>
            <w:r>
              <w:rPr>
                <w:sz w:val="18"/>
                <w:szCs w:val="18"/>
              </w:rPr>
              <w:t> </w:t>
            </w:r>
          </w:p>
        </w:tc>
      </w:tr>
      <w:tr w:rsidR="00965685" w:rsidTr="00965685">
        <w:trPr>
          <w:trHeight w:val="277"/>
        </w:trPr>
        <w:tc>
          <w:tcPr>
            <w:tcW w:w="1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style26"/>
              <w:tabs>
                <w:tab w:val="left" w:pos="583"/>
              </w:tabs>
              <w:spacing w:before="50" w:beforeAutospacing="0" w:after="0" w:afterAutospacing="0"/>
              <w:ind w:right="291"/>
            </w:pPr>
            <w:r>
              <w:t>Тема 8</w:t>
            </w:r>
            <w:proofErr w:type="gramStart"/>
            <w:r>
              <w:t xml:space="preserve"> В</w:t>
            </w:r>
            <w:proofErr w:type="gramEnd"/>
            <w:r>
              <w:t xml:space="preserve">ідродження української національної державності (1917-1920 рр.).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</w:tr>
      <w:tr w:rsidR="00965685" w:rsidTr="00965685">
        <w:trPr>
          <w:trHeight w:val="1992"/>
        </w:trPr>
        <w:tc>
          <w:tcPr>
            <w:tcW w:w="1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>Тема 9  Утворення Української радянської республіки</w:t>
            </w:r>
            <w:proofErr w:type="gramStart"/>
            <w:r>
              <w:t>,д</w:t>
            </w:r>
            <w:proofErr w:type="gramEnd"/>
            <w:r>
              <w:t>ержавно-правове будівництво в УРСР.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> </w:t>
            </w:r>
          </w:p>
        </w:tc>
      </w:tr>
      <w:tr w:rsidR="00965685" w:rsidTr="00965685">
        <w:trPr>
          <w:trHeight w:val="1677"/>
        </w:trPr>
        <w:tc>
          <w:tcPr>
            <w:tcW w:w="1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rPr>
                <w:b/>
                <w:bCs/>
              </w:rPr>
              <w:t xml:space="preserve">  </w:t>
            </w:r>
            <w:r>
              <w:t>Тема 10. Розбудова Української незалежної держави.</w:t>
            </w:r>
          </w:p>
          <w:p w:rsidR="00965685" w:rsidRDefault="00965685">
            <w:pPr>
              <w:pStyle w:val="a3"/>
            </w:pPr>
            <w: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Усього годин: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13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144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lastRenderedPageBreak/>
              <w:t>1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10</w:t>
            </w:r>
          </w:p>
          <w:p w:rsidR="00965685" w:rsidRDefault="00965685">
            <w:pPr>
              <w:pStyle w:val="a3"/>
            </w:pPr>
            <w:r>
              <w:t> </w:t>
            </w:r>
          </w:p>
          <w:p w:rsidR="00965685" w:rsidRDefault="00965685">
            <w:pPr>
              <w:pStyle w:val="a3"/>
            </w:pPr>
            <w:r>
              <w:t> </w:t>
            </w:r>
          </w:p>
          <w:p w:rsidR="00965685" w:rsidRDefault="00965685">
            <w:pPr>
              <w:pStyle w:val="a3"/>
            </w:pPr>
            <w: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rPr>
                <w:b/>
                <w:bCs/>
              </w:rPr>
              <w:lastRenderedPageBreak/>
              <w:t>12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144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rPr>
                <w:b/>
                <w:bCs/>
              </w:rPr>
              <w:lastRenderedPageBreak/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11</w:t>
            </w:r>
          </w:p>
          <w:p w:rsidR="00965685" w:rsidRDefault="00965685">
            <w:pPr>
              <w:pStyle w:val="a3"/>
            </w:pPr>
            <w:r>
              <w:t> </w:t>
            </w:r>
          </w:p>
          <w:p w:rsidR="00965685" w:rsidRDefault="00965685">
            <w:pPr>
              <w:pStyle w:val="a3"/>
            </w:pPr>
            <w:r>
              <w:t> </w:t>
            </w:r>
          </w:p>
          <w:p w:rsidR="00965685" w:rsidRDefault="00965685">
            <w:pPr>
              <w:pStyle w:val="a3"/>
            </w:pPr>
            <w:r>
              <w:t> </w:t>
            </w:r>
          </w:p>
          <w:p w:rsidR="00965685" w:rsidRDefault="00965685">
            <w:pPr>
              <w:pStyle w:val="a3"/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lastRenderedPageBreak/>
              <w:t> </w:t>
            </w:r>
          </w:p>
          <w:p w:rsidR="00965685" w:rsidRDefault="00965685">
            <w:pPr>
              <w:pStyle w:val="a3"/>
            </w:pPr>
            <w:r>
              <w:t> </w:t>
            </w:r>
          </w:p>
        </w:tc>
      </w:tr>
      <w:tr w:rsidR="00965685" w:rsidTr="0096568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</w:tr>
    </w:tbl>
    <w:p w:rsidR="00965685" w:rsidRDefault="00965685" w:rsidP="00965685">
      <w:pPr>
        <w:pStyle w:val="listparagraph"/>
        <w:spacing w:after="200" w:afterAutospacing="0" w:line="276" w:lineRule="auto"/>
      </w:pPr>
      <w:r>
        <w:rPr>
          <w:b/>
          <w:bCs/>
          <w:lang w:val="en-US"/>
        </w:rPr>
        <w:t> </w:t>
      </w:r>
    </w:p>
    <w:p w:rsidR="00965685" w:rsidRDefault="00965685" w:rsidP="00965685">
      <w:pPr>
        <w:pStyle w:val="a3"/>
        <w:spacing w:before="0" w:beforeAutospacing="0" w:after="200" w:afterAutospacing="0" w:line="276" w:lineRule="auto"/>
        <w:ind w:left="360"/>
        <w:jc w:val="center"/>
      </w:pPr>
      <w:r>
        <w:rPr>
          <w:b/>
          <w:bCs/>
          <w:lang w:val="en-US"/>
        </w:rPr>
        <w:t>4.</w:t>
      </w:r>
      <w:r>
        <w:rPr>
          <w:b/>
          <w:bCs/>
        </w:rPr>
        <w:t>Теми практичних занять</w:t>
      </w:r>
    </w:p>
    <w:tbl>
      <w:tblPr>
        <w:tblW w:w="935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09"/>
        <w:gridCol w:w="7087"/>
        <w:gridCol w:w="1560"/>
      </w:tblGrid>
      <w:tr w:rsidR="00965685" w:rsidTr="0096568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42" w:hanging="142"/>
              <w:jc w:val="center"/>
            </w:pPr>
            <w:r>
              <w:t>№</w:t>
            </w:r>
          </w:p>
          <w:p w:rsidR="00965685" w:rsidRDefault="00965685">
            <w:pPr>
              <w:pStyle w:val="a3"/>
              <w:ind w:left="142" w:hanging="142"/>
              <w:jc w:val="center"/>
            </w:pPr>
            <w:r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Назва теми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Кількість</w:t>
            </w:r>
          </w:p>
          <w:p w:rsidR="00965685" w:rsidRDefault="00965685">
            <w:pPr>
              <w:pStyle w:val="a3"/>
              <w:jc w:val="center"/>
            </w:pPr>
            <w:r>
              <w:t>годин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 xml:space="preserve">Тема:   Предмет та метод науки «Історія держави і права України» та її місце </w:t>
            </w:r>
            <w:proofErr w:type="gramStart"/>
            <w:r>
              <w:t>в</w:t>
            </w:r>
            <w:proofErr w:type="gramEnd"/>
            <w:r>
              <w:t xml:space="preserve"> системі юридичних наук..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 xml:space="preserve">Тема:   Перші державні утворення і право на території </w:t>
            </w:r>
            <w:proofErr w:type="gramStart"/>
            <w:r>
              <w:t>П</w:t>
            </w:r>
            <w:proofErr w:type="gramEnd"/>
            <w:r>
              <w:t>івнічного Причорномор’я і Приазов’я.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 xml:space="preserve">Тема:  Держава і право </w:t>
            </w:r>
            <w:proofErr w:type="gramStart"/>
            <w:r>
              <w:t>п</w:t>
            </w:r>
            <w:proofErr w:type="gramEnd"/>
            <w:r>
              <w:t xml:space="preserve">івденно-західної Русі в період феодальної роздробленості.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 xml:space="preserve">Тема:   Суспільно-політичний лад і право українських земель </w:t>
            </w:r>
            <w:proofErr w:type="gramStart"/>
            <w:r>
              <w:t>у</w:t>
            </w:r>
            <w:proofErr w:type="gramEnd"/>
            <w:r>
              <w:t xml:space="preserve"> складі Литви, Польщі і Речі Посполитої.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>Тема:   Визвольна війна українського народу 1648-1654 рр. Відродження національної держави і права України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>Тема:   Правове становище України у склад</w:t>
            </w:r>
            <w:proofErr w:type="gramStart"/>
            <w:r>
              <w:t>і Р</w:t>
            </w:r>
            <w:proofErr w:type="gramEnd"/>
            <w:r>
              <w:t xml:space="preserve">осії (друга половина </w:t>
            </w:r>
            <w:r>
              <w:rPr>
                <w:lang w:val="en-US"/>
              </w:rPr>
              <w:t>XVII</w:t>
            </w:r>
            <w:r>
              <w:t xml:space="preserve"> – </w:t>
            </w:r>
            <w:r>
              <w:rPr>
                <w:lang w:val="en-US"/>
              </w:rPr>
              <w:t>XVIII</w:t>
            </w:r>
            <w:r>
              <w:t xml:space="preserve"> ст.)..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 xml:space="preserve">Тема:   </w:t>
            </w:r>
            <w:proofErr w:type="gramStart"/>
            <w:r>
              <w:t>Соц</w:t>
            </w:r>
            <w:proofErr w:type="gramEnd"/>
            <w:r>
              <w:t>іально-політичний лад і право України після перемоги Лютневої демократичної революції.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>Тема:   Державно-правове будівництво в УСРР 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>Тема:   Розбудова Української незалежної держави.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rPr>
          <w:trHeight w:val="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spacing w:line="61" w:lineRule="atLeast"/>
              <w:jc w:val="center"/>
            </w:pPr>
            <w: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spacing w:line="61" w:lineRule="atLeast"/>
              <w:jc w:val="both"/>
            </w:pPr>
            <w:r>
              <w:rPr>
                <w:b/>
                <w:bCs/>
              </w:rPr>
              <w:t xml:space="preserve">Разом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spacing w:line="61" w:lineRule="atLeast"/>
              <w:jc w:val="center"/>
            </w:pPr>
            <w:r>
              <w:t>18</w:t>
            </w:r>
          </w:p>
        </w:tc>
      </w:tr>
    </w:tbl>
    <w:p w:rsidR="00965685" w:rsidRDefault="00965685" w:rsidP="00965685">
      <w:pPr>
        <w:pStyle w:val="a3"/>
        <w:ind w:left="7513" w:hanging="6946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965685" w:rsidRDefault="00965685" w:rsidP="00965685">
      <w:pPr>
        <w:pStyle w:val="a3"/>
        <w:ind w:left="7513" w:hanging="6946"/>
        <w:jc w:val="center"/>
      </w:pPr>
      <w:r>
        <w:rPr>
          <w:b/>
          <w:bCs/>
          <w:lang w:val="en-US"/>
        </w:rPr>
        <w:t>5</w:t>
      </w:r>
      <w:r>
        <w:rPr>
          <w:b/>
          <w:bCs/>
        </w:rPr>
        <w:t>. Самостійна робота</w:t>
      </w:r>
    </w:p>
    <w:tbl>
      <w:tblPr>
        <w:tblW w:w="935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09"/>
        <w:gridCol w:w="7087"/>
        <w:gridCol w:w="1560"/>
      </w:tblGrid>
      <w:tr w:rsidR="00965685" w:rsidTr="0096568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42" w:hanging="142"/>
              <w:jc w:val="center"/>
            </w:pPr>
            <w:r>
              <w:t>№</w:t>
            </w:r>
          </w:p>
          <w:p w:rsidR="00965685" w:rsidRDefault="00965685">
            <w:pPr>
              <w:pStyle w:val="a3"/>
              <w:ind w:left="142" w:hanging="142"/>
              <w:jc w:val="center"/>
            </w:pPr>
            <w:r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Назва теми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Кількість</w:t>
            </w:r>
          </w:p>
          <w:p w:rsidR="00965685" w:rsidRDefault="00965685">
            <w:pPr>
              <w:pStyle w:val="a3"/>
              <w:jc w:val="center"/>
            </w:pPr>
            <w:r>
              <w:t>годин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>Тема: Виникнення і розвиток Скіфської держави: суспільно-</w:t>
            </w:r>
            <w:r>
              <w:rPr>
                <w:spacing w:val="-3"/>
              </w:rPr>
              <w:t>політичний лад; джерела та основні риси права.</w:t>
            </w:r>
          </w:p>
          <w:p w:rsidR="00965685" w:rsidRDefault="00965685">
            <w:pPr>
              <w:pStyle w:val="a3"/>
            </w:pPr>
            <w:r>
              <w:t xml:space="preserve">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  </w:t>
            </w:r>
            <w:proofErr w:type="gramStart"/>
            <w:r>
              <w:rPr>
                <w:sz w:val="28"/>
                <w:szCs w:val="28"/>
              </w:rPr>
              <w:t>Держава і право східних слов’ян у період зародження і становлення феодальних відносин (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– поч.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ХІІ ст. н.е.).</w:t>
            </w:r>
            <w:r>
              <w:t xml:space="preserve">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  </w:t>
            </w:r>
            <w:r>
              <w:rPr>
                <w:sz w:val="28"/>
                <w:szCs w:val="28"/>
              </w:rPr>
              <w:t>Перехід України під протекторат</w:t>
            </w:r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>осії і його правове оформлення.</w:t>
            </w:r>
            <w: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   </w:t>
            </w:r>
            <w:r>
              <w:rPr>
                <w:sz w:val="28"/>
                <w:szCs w:val="28"/>
              </w:rPr>
              <w:t xml:space="preserve">Суспільно-політичний лад і право західноукраїнських земель (друга половина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– друга </w:t>
            </w:r>
            <w:r>
              <w:rPr>
                <w:sz w:val="28"/>
                <w:szCs w:val="28"/>
              </w:rPr>
              <w:lastRenderedPageBreak/>
              <w:t xml:space="preserve">половина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ст.).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 </w:t>
            </w:r>
            <w:r>
              <w:rPr>
                <w:sz w:val="28"/>
                <w:szCs w:val="28"/>
              </w:rPr>
              <w:t xml:space="preserve">Суспільно-політичний лад і право України у складі двох імперій (Російської і Австрійської) (кінець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– перша половина ХІ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ст.).</w:t>
            </w:r>
            <w:r>
              <w:t xml:space="preserve">  </w:t>
            </w:r>
          </w:p>
          <w:p w:rsidR="00965685" w:rsidRDefault="00965685">
            <w:pPr>
              <w:pStyle w:val="a3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  </w:t>
            </w:r>
            <w:r>
              <w:rPr>
                <w:sz w:val="28"/>
                <w:szCs w:val="28"/>
              </w:rPr>
              <w:t xml:space="preserve">Суспільно-політичний лад і право Галичини,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івнічної Буковини і Закарпаття (друга половина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Х – початок ХХ ст.).</w:t>
            </w:r>
            <w: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   </w:t>
            </w:r>
            <w:r>
              <w:rPr>
                <w:sz w:val="28"/>
                <w:szCs w:val="28"/>
              </w:rPr>
              <w:t>Відродження української національної державності (1917-1920 рр.).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   </w:t>
            </w:r>
            <w:r>
              <w:rPr>
                <w:sz w:val="28"/>
                <w:szCs w:val="28"/>
              </w:rPr>
              <w:t>Утворення Української радянської республіки.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   </w:t>
            </w:r>
            <w:r>
              <w:rPr>
                <w:sz w:val="28"/>
                <w:szCs w:val="28"/>
              </w:rPr>
              <w:t xml:space="preserve">Держава і право України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пері</w:t>
            </w:r>
            <w:proofErr w:type="gramStart"/>
            <w:r>
              <w:rPr>
                <w:sz w:val="28"/>
                <w:szCs w:val="28"/>
              </w:rPr>
              <w:t>од</w:t>
            </w:r>
            <w:proofErr w:type="gramEnd"/>
            <w:r>
              <w:rPr>
                <w:sz w:val="28"/>
                <w:szCs w:val="28"/>
              </w:rPr>
              <w:t xml:space="preserve"> нової економічної політики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   </w:t>
            </w:r>
            <w:r>
              <w:rPr>
                <w:sz w:val="28"/>
                <w:szCs w:val="28"/>
              </w:rPr>
              <w:t xml:space="preserve">Держава і право УРСР </w:t>
            </w:r>
            <w:proofErr w:type="gramStart"/>
            <w:r>
              <w:rPr>
                <w:sz w:val="28"/>
                <w:szCs w:val="28"/>
              </w:rPr>
              <w:t>у пер</w:t>
            </w:r>
            <w:proofErr w:type="gramEnd"/>
            <w:r>
              <w:rPr>
                <w:sz w:val="28"/>
                <w:szCs w:val="28"/>
              </w:rPr>
              <w:t>іод панування командно-адміністративної системи управління (30-ті рр.).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 xml:space="preserve">Тема: </w:t>
            </w:r>
            <w:r>
              <w:rPr>
                <w:sz w:val="28"/>
                <w:szCs w:val="28"/>
              </w:rPr>
              <w:t xml:space="preserve">Приєднання західноукраїнських земель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складу УРСР.</w:t>
            </w:r>
          </w:p>
          <w:p w:rsidR="00965685" w:rsidRDefault="00965685">
            <w:pPr>
              <w:pStyle w:val="a3"/>
            </w:pPr>
            <w:r>
              <w:t xml:space="preserve">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both"/>
            </w:pPr>
            <w:r>
              <w:t xml:space="preserve">Тема: </w:t>
            </w:r>
            <w:r>
              <w:rPr>
                <w:sz w:val="28"/>
                <w:szCs w:val="28"/>
              </w:rPr>
              <w:t>Держава і право України в роки Велико</w:t>
            </w:r>
            <w:proofErr w:type="gramStart"/>
            <w:r>
              <w:rPr>
                <w:sz w:val="28"/>
                <w:szCs w:val="28"/>
              </w:rPr>
              <w:t>ї В</w:t>
            </w:r>
            <w:proofErr w:type="gramEnd"/>
            <w:r>
              <w:rPr>
                <w:sz w:val="28"/>
                <w:szCs w:val="28"/>
              </w:rPr>
              <w:t>ітчизняної війни (1941-1945 рр.).</w:t>
            </w:r>
            <w:r>
              <w:t xml:space="preserve">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  </w:t>
            </w:r>
            <w:r>
              <w:rPr>
                <w:sz w:val="28"/>
                <w:szCs w:val="28"/>
              </w:rPr>
              <w:t>Держава і право України у повоєнні роки (1945 – поч. 50-х рр.).</w:t>
            </w:r>
            <w: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t xml:space="preserve">Тема:  </w:t>
            </w:r>
            <w:r>
              <w:rPr>
                <w:sz w:val="28"/>
                <w:szCs w:val="28"/>
              </w:rPr>
              <w:t xml:space="preserve">Держава і право України </w:t>
            </w:r>
            <w:proofErr w:type="gramStart"/>
            <w:r>
              <w:rPr>
                <w:sz w:val="28"/>
                <w:szCs w:val="28"/>
              </w:rPr>
              <w:t>у пер</w:t>
            </w:r>
            <w:proofErr w:type="gramEnd"/>
            <w:r>
              <w:rPr>
                <w:sz w:val="28"/>
                <w:szCs w:val="28"/>
              </w:rPr>
              <w:t>іод сповільнення темпів розвитку і застою (середина 60-х – перша половина 80-х рр.).</w:t>
            </w:r>
            <w: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2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</w:pPr>
            <w:r>
              <w:rPr>
                <w:b/>
                <w:bCs/>
              </w:rPr>
              <w:t>Разом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b/>
                <w:bCs/>
              </w:rPr>
              <w:t>106</w:t>
            </w:r>
          </w:p>
        </w:tc>
      </w:tr>
    </w:tbl>
    <w:p w:rsidR="00965685" w:rsidRDefault="00965685" w:rsidP="00965685">
      <w:pPr>
        <w:pStyle w:val="a3"/>
        <w:ind w:firstLine="284"/>
        <w:jc w:val="center"/>
      </w:pPr>
      <w:r>
        <w:rPr>
          <w:b/>
          <w:bCs/>
        </w:rPr>
        <w:t> </w:t>
      </w:r>
    </w:p>
    <w:p w:rsidR="00965685" w:rsidRDefault="00965685" w:rsidP="00965685">
      <w:pPr>
        <w:pStyle w:val="listparagraph"/>
      </w:pPr>
      <w:r>
        <w:rPr>
          <w:b/>
          <w:bCs/>
          <w:lang w:val="en-US"/>
        </w:rPr>
        <w:t>                                          6</w:t>
      </w:r>
      <w:r>
        <w:rPr>
          <w:b/>
          <w:bCs/>
        </w:rPr>
        <w:t>. Індивідуальні завдання</w:t>
      </w:r>
    </w:p>
    <w:p w:rsidR="00965685" w:rsidRDefault="00965685" w:rsidP="00965685">
      <w:pPr>
        <w:pStyle w:val="a3"/>
        <w:tabs>
          <w:tab w:val="left" w:pos="851"/>
          <w:tab w:val="left" w:pos="993"/>
        </w:tabs>
        <w:ind w:firstLine="709"/>
        <w:jc w:val="both"/>
      </w:pPr>
      <w:r>
        <w:rPr>
          <w:b/>
          <w:bCs/>
        </w:rPr>
        <w:t>Завдання 1.</w:t>
      </w:r>
    </w:p>
    <w:p w:rsidR="00965685" w:rsidRDefault="00965685" w:rsidP="00965685">
      <w:pPr>
        <w:pStyle w:val="a3"/>
        <w:tabs>
          <w:tab w:val="left" w:pos="851"/>
          <w:tab w:val="left" w:pos="993"/>
        </w:tabs>
        <w:ind w:firstLine="709"/>
        <w:jc w:val="both"/>
      </w:pPr>
      <w:r>
        <w:rPr>
          <w:spacing w:val="-4"/>
          <w:sz w:val="22"/>
          <w:szCs w:val="22"/>
        </w:rPr>
        <w:t> 1. Визвольна війна українського народу в 1648-1654 рр.</w:t>
      </w:r>
    </w:p>
    <w:p w:rsidR="00965685" w:rsidRDefault="00965685" w:rsidP="00965685">
      <w:pPr>
        <w:pStyle w:val="a3"/>
        <w:tabs>
          <w:tab w:val="left" w:pos="851"/>
          <w:tab w:val="left" w:pos="993"/>
        </w:tabs>
        <w:jc w:val="both"/>
      </w:pPr>
      <w:r>
        <w:rPr>
          <w:sz w:val="22"/>
          <w:szCs w:val="22"/>
        </w:rPr>
        <w:t>              2. Формування Української держави та її юридичне оформлення в ході визвольної війни 1648-1654          </w:t>
      </w:r>
    </w:p>
    <w:p w:rsidR="00965685" w:rsidRDefault="00965685" w:rsidP="00965685">
      <w:pPr>
        <w:pStyle w:val="a3"/>
        <w:ind w:left="720"/>
      </w:pPr>
      <w:r>
        <w:rPr>
          <w:b/>
          <w:bCs/>
        </w:rPr>
        <w:t> </w:t>
      </w:r>
    </w:p>
    <w:p w:rsidR="00965685" w:rsidRDefault="00965685" w:rsidP="00965685">
      <w:pPr>
        <w:pStyle w:val="a3"/>
        <w:jc w:val="both"/>
      </w:pPr>
      <w:r>
        <w:rPr>
          <w:b/>
          <w:bCs/>
        </w:rPr>
        <w:t>           Завдання 2.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    </w:t>
      </w:r>
      <w:r>
        <w:rPr>
          <w:b/>
          <w:bCs/>
        </w:rPr>
        <w:t>  </w:t>
      </w:r>
      <w:r>
        <w:rPr>
          <w:sz w:val="22"/>
          <w:szCs w:val="22"/>
        </w:rPr>
        <w:t>Лютнева революція 1917 р. і рух за національно-культурне відродження в Україні.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Утворення Центрально</w:t>
      </w:r>
      <w:proofErr w:type="gramStart"/>
      <w:r>
        <w:rPr>
          <w:sz w:val="22"/>
          <w:szCs w:val="22"/>
        </w:rPr>
        <w:t>ї Р</w:t>
      </w:r>
      <w:proofErr w:type="gramEnd"/>
      <w:r>
        <w:rPr>
          <w:sz w:val="22"/>
          <w:szCs w:val="22"/>
        </w:rPr>
        <w:t>ади.</w:t>
      </w:r>
    </w:p>
    <w:p w:rsidR="00965685" w:rsidRDefault="00965685" w:rsidP="00965685">
      <w:pPr>
        <w:pStyle w:val="a3"/>
        <w:tabs>
          <w:tab w:val="left" w:pos="851"/>
        </w:tabs>
      </w:pPr>
      <w:r>
        <w:rPr>
          <w:b/>
          <w:bCs/>
        </w:rPr>
        <w:lastRenderedPageBreak/>
        <w:t>         Завдання 3.</w:t>
      </w:r>
    </w:p>
    <w:p w:rsidR="00965685" w:rsidRDefault="00965685" w:rsidP="00965685">
      <w:pPr>
        <w:pStyle w:val="listparagraph"/>
        <w:tabs>
          <w:tab w:val="left" w:pos="993"/>
        </w:tabs>
        <w:autoSpaceDE w:val="0"/>
        <w:autoSpaceDN w:val="0"/>
        <w:ind w:left="1140" w:hanging="360"/>
        <w:jc w:val="both"/>
      </w:pPr>
      <w:r>
        <w:rPr>
          <w:sz w:val="22"/>
          <w:szCs w:val="22"/>
        </w:rPr>
        <w:t>1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ідсумки першого етапу розбудови Української держави.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left="360"/>
        <w:jc w:val="both"/>
      </w:pPr>
      <w:r>
        <w:rPr>
          <w:sz w:val="22"/>
          <w:szCs w:val="22"/>
        </w:rPr>
        <w:t>        2  Роль Центрально</w:t>
      </w:r>
      <w:proofErr w:type="gramStart"/>
      <w:r>
        <w:rPr>
          <w:sz w:val="22"/>
          <w:szCs w:val="22"/>
        </w:rPr>
        <w:t>ї Р</w:t>
      </w:r>
      <w:proofErr w:type="gramEnd"/>
      <w:r>
        <w:rPr>
          <w:sz w:val="22"/>
          <w:szCs w:val="22"/>
        </w:rPr>
        <w:t>ади в українській історії.</w:t>
      </w:r>
    </w:p>
    <w:p w:rsidR="00965685" w:rsidRDefault="00965685" w:rsidP="00965685">
      <w:pPr>
        <w:pStyle w:val="a3"/>
        <w:ind w:firstLine="709"/>
        <w:jc w:val="both"/>
      </w:pPr>
      <w:r>
        <w:rPr>
          <w:sz w:val="22"/>
          <w:szCs w:val="22"/>
        </w:rPr>
        <w:t> </w:t>
      </w:r>
    </w:p>
    <w:p w:rsidR="00965685" w:rsidRDefault="00965685" w:rsidP="00965685">
      <w:pPr>
        <w:pStyle w:val="a3"/>
        <w:jc w:val="both"/>
      </w:pPr>
      <w:r>
        <w:rPr>
          <w:b/>
          <w:bCs/>
        </w:rPr>
        <w:t>          Завдання 4.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Виникнення і формування державності у східних слов’ян.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Виникнення держави Київська Русь.</w:t>
      </w:r>
    </w:p>
    <w:p w:rsidR="00965685" w:rsidRDefault="00965685" w:rsidP="00965685">
      <w:pPr>
        <w:pStyle w:val="a3"/>
        <w:jc w:val="both"/>
      </w:pPr>
      <w:r>
        <w:rPr>
          <w:b/>
          <w:bCs/>
        </w:rPr>
        <w:t>          Завдання 5.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    </w:t>
      </w:r>
      <w:r>
        <w:rPr>
          <w:b/>
          <w:bCs/>
        </w:rPr>
        <w:t> </w:t>
      </w:r>
      <w:r>
        <w:rPr>
          <w:sz w:val="22"/>
          <w:szCs w:val="22"/>
        </w:rPr>
        <w:t>Правове становище смерді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і закупів за “Руською Правдою”.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Правове становище челяді й холопі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:rsidR="00965685" w:rsidRDefault="00965685" w:rsidP="00965685">
      <w:pPr>
        <w:pStyle w:val="nospacing"/>
      </w:pPr>
      <w:r>
        <w:rPr>
          <w:b/>
          <w:bCs/>
        </w:rPr>
        <w:t>         Завдання 6.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 xml:space="preserve">Найвищі органи влади: великий князь, княжа рада, феодальні з’їзди. Місцеві органи </w:t>
      </w:r>
      <w:r w:rsidR="00A36666"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</w:rPr>
        <w:t>управління.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Суд, військо, церковна організація в Київській Русі.</w:t>
      </w:r>
    </w:p>
    <w:p w:rsidR="00965685" w:rsidRDefault="00965685" w:rsidP="00965685">
      <w:pPr>
        <w:pStyle w:val="nospacing"/>
        <w:jc w:val="both"/>
      </w:pPr>
      <w:r>
        <w:t> </w:t>
      </w:r>
    </w:p>
    <w:p w:rsidR="00965685" w:rsidRDefault="00965685" w:rsidP="00965685">
      <w:pPr>
        <w:pStyle w:val="a3"/>
        <w:tabs>
          <w:tab w:val="left" w:pos="851"/>
        </w:tabs>
      </w:pPr>
      <w:r>
        <w:rPr>
          <w:b/>
          <w:bCs/>
        </w:rPr>
        <w:t>          Завдання 7.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Переяславська рада 1654 р.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Статті Б. Хмельницького.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3.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Березневі статті 1654 р. та Московський договір.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4.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Значення договору 1654 р.</w:t>
      </w:r>
    </w:p>
    <w:p w:rsidR="00965685" w:rsidRDefault="00965685" w:rsidP="00965685">
      <w:pPr>
        <w:pStyle w:val="nospacing"/>
        <w:jc w:val="both"/>
      </w:pPr>
      <w:r>
        <w:t> </w:t>
      </w:r>
    </w:p>
    <w:p w:rsidR="00965685" w:rsidRDefault="00965685" w:rsidP="00965685">
      <w:pPr>
        <w:pStyle w:val="a3"/>
        <w:tabs>
          <w:tab w:val="left" w:pos="851"/>
        </w:tabs>
      </w:pPr>
      <w:r>
        <w:rPr>
          <w:b/>
          <w:bCs/>
        </w:rPr>
        <w:t>         Завдання 8.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Основні риси дореформеної прокуратури в</w:t>
      </w:r>
      <w:proofErr w:type="gramStart"/>
      <w:r>
        <w:rPr>
          <w:sz w:val="22"/>
          <w:szCs w:val="22"/>
        </w:rPr>
        <w:t xml:space="preserve"> Р</w:t>
      </w:r>
      <w:proofErr w:type="gramEnd"/>
      <w:r>
        <w:rPr>
          <w:sz w:val="22"/>
          <w:szCs w:val="22"/>
        </w:rPr>
        <w:t>осій</w:t>
      </w:r>
      <w:r>
        <w:rPr>
          <w:sz w:val="22"/>
          <w:szCs w:val="22"/>
        </w:rPr>
        <w:softHyphen/>
        <w:t>ській імперії. Причини її реформування.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Система органів прокурорського нагляду за судо</w:t>
      </w:r>
      <w:r>
        <w:rPr>
          <w:sz w:val="22"/>
          <w:szCs w:val="22"/>
        </w:rPr>
        <w:softHyphen/>
        <w:t>вою реформою 1864 р.</w:t>
      </w:r>
    </w:p>
    <w:p w:rsidR="00965685" w:rsidRDefault="00965685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>3.</w:t>
      </w:r>
      <w:r>
        <w:rPr>
          <w:sz w:val="14"/>
          <w:szCs w:val="14"/>
        </w:rPr>
        <w:t xml:space="preserve">    </w:t>
      </w:r>
      <w:r>
        <w:rPr>
          <w:sz w:val="22"/>
          <w:szCs w:val="22"/>
        </w:rPr>
        <w:t>Регулювання діяльності прокуратури в судових статутах 1864 р.</w:t>
      </w:r>
    </w:p>
    <w:p w:rsidR="00C34D43" w:rsidRPr="00C34D43" w:rsidRDefault="00C34D43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  <w:rPr>
          <w:lang w:val="uk-UA"/>
        </w:rPr>
      </w:pPr>
    </w:p>
    <w:p w:rsidR="00965685" w:rsidRDefault="00965685" w:rsidP="00965685">
      <w:pPr>
        <w:pStyle w:val="nospacing"/>
        <w:tabs>
          <w:tab w:val="left" w:pos="284"/>
        </w:tabs>
        <w:jc w:val="both"/>
      </w:pPr>
      <w:r>
        <w:t> </w:t>
      </w:r>
    </w:p>
    <w:p w:rsidR="00965685" w:rsidRDefault="00965685" w:rsidP="00965685">
      <w:pPr>
        <w:pStyle w:val="listparagraph"/>
        <w:jc w:val="center"/>
      </w:pPr>
      <w:r>
        <w:rPr>
          <w:b/>
          <w:bCs/>
        </w:rPr>
        <w:lastRenderedPageBreak/>
        <w:t>7.Методи навчання</w:t>
      </w:r>
    </w:p>
    <w:p w:rsidR="00965685" w:rsidRDefault="00965685" w:rsidP="00965685">
      <w:pPr>
        <w:pStyle w:val="a3"/>
        <w:ind w:left="142" w:firstLine="709"/>
        <w:jc w:val="both"/>
      </w:pPr>
      <w:r>
        <w:t>Організація навчання у вищій школі забезпечується засобами поєднання аудиторної і поза аудиторної форм навчання. До традиційних форм організації навчального процесу (видів навчальних занять) відносять:</w:t>
      </w:r>
    </w:p>
    <w:p w:rsidR="00965685" w:rsidRDefault="00965685" w:rsidP="00965685">
      <w:pPr>
        <w:pStyle w:val="a3"/>
        <w:ind w:left="142" w:firstLine="709"/>
        <w:jc w:val="both"/>
      </w:pPr>
      <w:r>
        <w:t>– лекції;</w:t>
      </w:r>
    </w:p>
    <w:p w:rsidR="00965685" w:rsidRDefault="00965685" w:rsidP="00965685">
      <w:pPr>
        <w:pStyle w:val="a3"/>
        <w:ind w:left="142" w:firstLine="709"/>
        <w:jc w:val="both"/>
      </w:pPr>
      <w:r>
        <w:t>– практичні заняття;</w:t>
      </w:r>
    </w:p>
    <w:p w:rsidR="00965685" w:rsidRDefault="00965685" w:rsidP="00965685">
      <w:pPr>
        <w:pStyle w:val="a3"/>
        <w:ind w:left="142" w:firstLine="709"/>
        <w:jc w:val="both"/>
      </w:pPr>
      <w:r>
        <w:t>– самостійну аудиторну роботу студенті</w:t>
      </w:r>
      <w:proofErr w:type="gramStart"/>
      <w:r>
        <w:t>в</w:t>
      </w:r>
      <w:proofErr w:type="gramEnd"/>
      <w:r>
        <w:t>;</w:t>
      </w:r>
    </w:p>
    <w:p w:rsidR="00965685" w:rsidRDefault="00965685" w:rsidP="00965685">
      <w:pPr>
        <w:pStyle w:val="a3"/>
        <w:ind w:left="142" w:firstLine="709"/>
        <w:jc w:val="both"/>
      </w:pPr>
      <w:r>
        <w:t>– самостійну поза аудиторну роботу студентів</w:t>
      </w:r>
      <w:proofErr w:type="gramStart"/>
      <w:r>
        <w:t>4</w:t>
      </w:r>
      <w:proofErr w:type="gramEnd"/>
    </w:p>
    <w:p w:rsidR="00965685" w:rsidRDefault="00965685" w:rsidP="00965685">
      <w:pPr>
        <w:pStyle w:val="a3"/>
        <w:ind w:left="142" w:firstLine="709"/>
        <w:jc w:val="both"/>
      </w:pPr>
      <w:r>
        <w:t>– консультації;</w:t>
      </w:r>
    </w:p>
    <w:p w:rsidR="00965685" w:rsidRDefault="00965685" w:rsidP="00965685">
      <w:pPr>
        <w:pStyle w:val="a3"/>
        <w:ind w:left="142" w:firstLine="709"/>
        <w:jc w:val="both"/>
      </w:pPr>
      <w:r>
        <w:t>Також лекційні та практичні заняття побудовані викладачами за наступними методами навчання у Вищій Школі.</w:t>
      </w:r>
    </w:p>
    <w:p w:rsidR="00965685" w:rsidRDefault="00965685" w:rsidP="00965685">
      <w:pPr>
        <w:pStyle w:val="a3"/>
        <w:ind w:left="142" w:firstLine="709"/>
        <w:jc w:val="both"/>
      </w:pPr>
      <w:r>
        <w:t>Пояснювальн</w:t>
      </w:r>
      <w:proofErr w:type="gramStart"/>
      <w:r>
        <w:t>о-</w:t>
      </w:r>
      <w:proofErr w:type="gramEnd"/>
      <w:r>
        <w:t xml:space="preserve">ілюстративний метод. Студенти здобувають знання, слухаючи лекцію, з навчальної або методичної літератури, через екранний </w:t>
      </w:r>
      <w:proofErr w:type="gramStart"/>
      <w:r>
        <w:t>пос</w:t>
      </w:r>
      <w:proofErr w:type="gramEnd"/>
      <w:r>
        <w:t xml:space="preserve">ібник у «готовому» вигляді. Сприймаючи й осмислюючи факти, оцінки, висновки, вони залишаються в межах репродуктивного (відтворювального) мислення. Такий метод якнайширше застосовують для передавання значного масиву інформації. Його можна використовувати для викладення й засвоєння фактів, </w:t>
      </w:r>
      <w:proofErr w:type="gramStart"/>
      <w:r>
        <w:t>п</w:t>
      </w:r>
      <w:proofErr w:type="gramEnd"/>
      <w:r>
        <w:t>ідходів, оцінок, висновків.</w:t>
      </w:r>
    </w:p>
    <w:p w:rsidR="00965685" w:rsidRDefault="00965685" w:rsidP="00965685">
      <w:pPr>
        <w:pStyle w:val="a3"/>
        <w:ind w:left="142" w:firstLine="709"/>
        <w:jc w:val="both"/>
      </w:pPr>
      <w:r>
        <w:t>Репродуктивний метод</w:t>
      </w:r>
      <w:proofErr w:type="gramStart"/>
      <w:r>
        <w:t>.</w:t>
      </w:r>
      <w:proofErr w:type="gramEnd"/>
      <w:r>
        <w:t xml:space="preserve"> І</w:t>
      </w:r>
      <w:proofErr w:type="gramStart"/>
      <w:r>
        <w:t>д</w:t>
      </w:r>
      <w:proofErr w:type="gramEnd"/>
      <w:r>
        <w:t>еться про застосування вивченого на основі зразка або правила. Діяльність тих, кого навчають, є алгоритмічною, тобто відповідає інструкціям, розпорядженням, правилам – в аналогічних до представленого зразка ситуаціях.</w:t>
      </w:r>
    </w:p>
    <w:p w:rsidR="00965685" w:rsidRDefault="00965685" w:rsidP="00965685">
      <w:pPr>
        <w:pStyle w:val="a3"/>
        <w:ind w:left="142" w:firstLine="709"/>
        <w:jc w:val="both"/>
      </w:pPr>
      <w:r>
        <w:t xml:space="preserve">Метод </w:t>
      </w:r>
      <w:proofErr w:type="gramStart"/>
      <w:r>
        <w:t>проблемного</w:t>
      </w:r>
      <w:proofErr w:type="gramEnd"/>
      <w:r>
        <w:t xml:space="preserve"> викладення. Використовуючи будь-які джерела й засоби, викладач, перш ніж викладати матеріал, ставить проблему, формулює </w:t>
      </w:r>
      <w:proofErr w:type="gramStart"/>
      <w:r>
        <w:t>п</w:t>
      </w:r>
      <w:proofErr w:type="gramEnd"/>
      <w:r>
        <w:t>ізнавальне завдання, а потім, розкриваючи систему доведень, порівнюючи погляди, різні підходи, показує спосіб розв’язання поставленого завдання.студенти стають ніби свідками і співучасниками наукового пошуку.</w:t>
      </w:r>
    </w:p>
    <w:p w:rsidR="00965685" w:rsidRDefault="00965685" w:rsidP="00965685">
      <w:pPr>
        <w:pStyle w:val="a3"/>
        <w:ind w:left="142" w:firstLine="709"/>
        <w:jc w:val="both"/>
      </w:pPr>
      <w:r>
        <w:t xml:space="preserve">Частково-пошуковий, або евристичний метод. Його суть – в організації активного пошуку розв’язання висунутих викладачем (чи самостійно сформульованих) </w:t>
      </w:r>
      <w:proofErr w:type="gramStart"/>
      <w:r>
        <w:t>п</w:t>
      </w:r>
      <w:proofErr w:type="gramEnd"/>
      <w:r>
        <w:t xml:space="preserve">ізнавальних завдань або під керівництвом викладача, або на основі евристичних програм і вказівок. Процес мислення набуває продуктивного характеру, але його поетапно скеровує й контролює викладач або самі студенти на основі роботи із періодичною літературою та з навчальними </w:t>
      </w:r>
      <w:proofErr w:type="gramStart"/>
      <w:r>
        <w:t>пос</w:t>
      </w:r>
      <w:proofErr w:type="gramEnd"/>
      <w:r>
        <w:t xml:space="preserve">ібниками. Такий метод, один з </w:t>
      </w:r>
      <w:proofErr w:type="gramStart"/>
      <w:r>
        <w:t>р</w:t>
      </w:r>
      <w:proofErr w:type="gramEnd"/>
      <w:r>
        <w:t>ізновидів якого є евристична бесіда, – перевірений спосіб активізації мислення, спонукання до пізнання.</w:t>
      </w:r>
    </w:p>
    <w:p w:rsidR="00965685" w:rsidRDefault="00965685" w:rsidP="00965685">
      <w:pPr>
        <w:pStyle w:val="a3"/>
        <w:ind w:left="142" w:firstLine="709"/>
        <w:jc w:val="both"/>
      </w:pPr>
      <w:proofErr w:type="gramStart"/>
      <w:r>
        <w:t>Досл</w:t>
      </w:r>
      <w:proofErr w:type="gramEnd"/>
      <w:r>
        <w:t xml:space="preserve">ідницький метод. </w:t>
      </w:r>
      <w:proofErr w:type="gramStart"/>
      <w:r>
        <w:t>П</w:t>
      </w:r>
      <w:proofErr w:type="gramEnd"/>
      <w:r>
        <w:t xml:space="preserve">ісля аналізу матеріалу, постановки проблем і завдань та короткого усного або письмового інструктажу ті, кого навчають, самостійно вивчають літературу, джерела, ведуть спостереження й виміри та виконують інші пошукові дії. Ініціатива, самостійність, творчий пошук, виявляються в дослідницькій діяльності найповніше. </w:t>
      </w:r>
    </w:p>
    <w:p w:rsidR="00965685" w:rsidRDefault="00965685" w:rsidP="00965685">
      <w:pPr>
        <w:pStyle w:val="a3"/>
        <w:ind w:left="142" w:firstLine="709"/>
        <w:jc w:val="both"/>
      </w:pPr>
      <w:r>
        <w:lastRenderedPageBreak/>
        <w:t xml:space="preserve">Методи навчальної роботи безпосередньо переходять у методи, які імінують, </w:t>
      </w:r>
      <w:proofErr w:type="gramStart"/>
      <w:r>
        <w:t>а інод</w:t>
      </w:r>
      <w:proofErr w:type="gramEnd"/>
      <w:r>
        <w:t>і й реалізують у науковий пошук.</w:t>
      </w:r>
    </w:p>
    <w:p w:rsidR="00965685" w:rsidRDefault="00965685" w:rsidP="00965685">
      <w:pPr>
        <w:pStyle w:val="a3"/>
        <w:ind w:left="142" w:firstLine="567"/>
        <w:jc w:val="center"/>
      </w:pPr>
      <w:r>
        <w:rPr>
          <w:b/>
          <w:bCs/>
        </w:rPr>
        <w:t>8. Методи контролю</w:t>
      </w:r>
    </w:p>
    <w:p w:rsidR="00965685" w:rsidRDefault="00965685" w:rsidP="00965685">
      <w:pPr>
        <w:pStyle w:val="a3"/>
        <w:ind w:left="142" w:firstLine="567"/>
        <w:jc w:val="center"/>
      </w:pPr>
      <w:r>
        <w:rPr>
          <w:b/>
          <w:bCs/>
        </w:rPr>
        <w:t> </w:t>
      </w:r>
    </w:p>
    <w:p w:rsidR="00965685" w:rsidRDefault="00965685" w:rsidP="00965685">
      <w:pPr>
        <w:pStyle w:val="a3"/>
        <w:ind w:left="142" w:firstLine="567"/>
        <w:jc w:val="both"/>
      </w:pPr>
      <w:proofErr w:type="gramStart"/>
      <w:r>
        <w:rPr>
          <w:b/>
          <w:bCs/>
        </w:rPr>
        <w:t>Для здійснення контролю за якістю знань та вмінь студентів при вивченні дисципліни «Історія держави і права України» використовуються:</w:t>
      </w:r>
      <w:proofErr w:type="gramEnd"/>
    </w:p>
    <w:p w:rsidR="00965685" w:rsidRDefault="00965685" w:rsidP="00965685">
      <w:pPr>
        <w:pStyle w:val="listparagraph"/>
        <w:ind w:left="1429" w:hanging="360"/>
        <w:jc w:val="both"/>
      </w:pPr>
      <w:r>
        <w:t>–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>Контрольні роботи;</w:t>
      </w:r>
    </w:p>
    <w:p w:rsidR="00965685" w:rsidRDefault="00965685" w:rsidP="00965685">
      <w:pPr>
        <w:pStyle w:val="listparagraph"/>
        <w:ind w:left="1429" w:hanging="360"/>
        <w:jc w:val="both"/>
      </w:pPr>
      <w:r>
        <w:t>–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>Індивідуальні співбесіди;</w:t>
      </w:r>
    </w:p>
    <w:p w:rsidR="00965685" w:rsidRDefault="00965685" w:rsidP="00965685">
      <w:pPr>
        <w:pStyle w:val="listparagraph"/>
        <w:ind w:left="1429" w:hanging="360"/>
        <w:jc w:val="both"/>
      </w:pPr>
      <w:r>
        <w:t>–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 xml:space="preserve">Колоквіуми </w:t>
      </w:r>
    </w:p>
    <w:p w:rsidR="00965685" w:rsidRDefault="00965685" w:rsidP="00965685">
      <w:pPr>
        <w:pStyle w:val="listparagraph"/>
        <w:ind w:left="1429" w:hanging="360"/>
        <w:jc w:val="both"/>
      </w:pPr>
      <w:r>
        <w:t>–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>Здачі модулів</w:t>
      </w:r>
    </w:p>
    <w:p w:rsidR="00965685" w:rsidRDefault="00965685" w:rsidP="00965685">
      <w:pPr>
        <w:pStyle w:val="listparagraph"/>
        <w:ind w:left="1429" w:hanging="360"/>
        <w:jc w:val="both"/>
      </w:pPr>
      <w:r>
        <w:t>–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>Іспит</w:t>
      </w:r>
    </w:p>
    <w:p w:rsidR="00965685" w:rsidRDefault="00965685" w:rsidP="00965685">
      <w:pPr>
        <w:pStyle w:val="a3"/>
        <w:ind w:left="142" w:firstLine="425"/>
        <w:jc w:val="center"/>
      </w:pPr>
      <w:r>
        <w:rPr>
          <w:b/>
          <w:bCs/>
        </w:rPr>
        <w:t> </w:t>
      </w:r>
    </w:p>
    <w:p w:rsidR="00965685" w:rsidRDefault="00965685" w:rsidP="00965685">
      <w:pPr>
        <w:pStyle w:val="a3"/>
        <w:ind w:left="142" w:firstLine="425"/>
        <w:jc w:val="center"/>
      </w:pPr>
      <w:r>
        <w:rPr>
          <w:b/>
          <w:bCs/>
        </w:rPr>
        <w:t>9. Розподіл балі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, які отримують студенти</w:t>
      </w:r>
    </w:p>
    <w:p w:rsidR="00965685" w:rsidRDefault="00965685" w:rsidP="00965685">
      <w:pPr>
        <w:pStyle w:val="a3"/>
      </w:pPr>
      <w:r>
        <w:rPr>
          <w:b/>
          <w:bCs/>
        </w:rPr>
        <w:t> </w:t>
      </w:r>
    </w:p>
    <w:tbl>
      <w:tblPr>
        <w:tblW w:w="0" w:type="auto"/>
        <w:tblInd w:w="-205" w:type="dxa"/>
        <w:tblCellMar>
          <w:left w:w="0" w:type="dxa"/>
          <w:right w:w="0" w:type="dxa"/>
        </w:tblCellMar>
        <w:tblLook w:val="04A0"/>
      </w:tblPr>
      <w:tblGrid>
        <w:gridCol w:w="709"/>
        <w:gridCol w:w="567"/>
        <w:gridCol w:w="709"/>
        <w:gridCol w:w="283"/>
        <w:gridCol w:w="709"/>
        <w:gridCol w:w="709"/>
        <w:gridCol w:w="1134"/>
        <w:gridCol w:w="992"/>
        <w:gridCol w:w="992"/>
        <w:gridCol w:w="992"/>
        <w:gridCol w:w="1134"/>
        <w:gridCol w:w="75"/>
      </w:tblGrid>
      <w:tr w:rsidR="00965685" w:rsidTr="00965685">
        <w:tc>
          <w:tcPr>
            <w:tcW w:w="77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Поточне тестування та самостійна робота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Сума</w:t>
            </w:r>
          </w:p>
        </w:tc>
      </w:tr>
      <w:tr w:rsidR="00965685" w:rsidTr="00965685"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Змістовий модуль 1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Змістовий модуль 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9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100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</w:tr>
    </w:tbl>
    <w:p w:rsidR="00965685" w:rsidRDefault="00965685" w:rsidP="00965685">
      <w:pPr>
        <w:pStyle w:val="a3"/>
        <w:ind w:firstLine="600"/>
      </w:pPr>
      <w:r>
        <w:t> </w:t>
      </w:r>
    </w:p>
    <w:p w:rsidR="00965685" w:rsidRDefault="00965685" w:rsidP="00965685">
      <w:r>
        <w:rPr>
          <w:b/>
          <w:bCs/>
        </w:rPr>
        <w:br w:type="textWrapping" w:clear="all"/>
      </w:r>
    </w:p>
    <w:p w:rsidR="00965685" w:rsidRDefault="00965685" w:rsidP="00965685">
      <w:pPr>
        <w:pStyle w:val="a3"/>
        <w:spacing w:after="200" w:afterAutospacing="0" w:line="276" w:lineRule="auto"/>
      </w:pPr>
      <w:r>
        <w:rPr>
          <w:b/>
          <w:bCs/>
        </w:rPr>
        <w:t> </w:t>
      </w:r>
    </w:p>
    <w:p w:rsidR="00965685" w:rsidRDefault="00965685" w:rsidP="00965685">
      <w:pPr>
        <w:pStyle w:val="a3"/>
        <w:jc w:val="center"/>
      </w:pPr>
      <w:r>
        <w:rPr>
          <w:b/>
          <w:bCs/>
        </w:rPr>
        <w:t>Шкала оцінювання: національна та ЄКТС</w:t>
      </w:r>
    </w:p>
    <w:p w:rsidR="00965685" w:rsidRDefault="00965685" w:rsidP="00965685">
      <w:pPr>
        <w:pStyle w:val="a3"/>
        <w:jc w:val="center"/>
      </w:pPr>
      <w:r>
        <w:rPr>
          <w:b/>
          <w:bCs/>
        </w:rPr>
        <w:t> </w:t>
      </w:r>
    </w:p>
    <w:tbl>
      <w:tblPr>
        <w:tblW w:w="9923" w:type="dxa"/>
        <w:tblInd w:w="-689" w:type="dxa"/>
        <w:tblCellMar>
          <w:left w:w="0" w:type="dxa"/>
          <w:right w:w="0" w:type="dxa"/>
        </w:tblCellMar>
        <w:tblLook w:val="04A0"/>
      </w:tblPr>
      <w:tblGrid>
        <w:gridCol w:w="1982"/>
        <w:gridCol w:w="2277"/>
        <w:gridCol w:w="2829"/>
        <w:gridCol w:w="2835"/>
      </w:tblGrid>
      <w:tr w:rsidR="00965685" w:rsidTr="00965685">
        <w:trPr>
          <w:trHeight w:val="450"/>
        </w:trPr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Сума балів за </w:t>
            </w:r>
            <w:proofErr w:type="gramStart"/>
            <w:r>
              <w:rPr>
                <w:sz w:val="26"/>
                <w:szCs w:val="26"/>
              </w:rPr>
              <w:t>вс</w:t>
            </w:r>
            <w:proofErr w:type="gramEnd"/>
            <w:r>
              <w:rPr>
                <w:sz w:val="26"/>
                <w:szCs w:val="26"/>
              </w:rPr>
              <w:t>і види навчальної діяльності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Оцінка </w:t>
            </w:r>
            <w:r>
              <w:rPr>
                <w:sz w:val="26"/>
                <w:szCs w:val="26"/>
                <w:lang w:val="en-US"/>
              </w:rPr>
              <w:t>ECTS</w:t>
            </w:r>
          </w:p>
        </w:tc>
        <w:tc>
          <w:tcPr>
            <w:tcW w:w="5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965685" w:rsidTr="00965685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right="-144"/>
              <w:jc w:val="center"/>
            </w:pPr>
            <w:r>
              <w:rPr>
                <w:sz w:val="26"/>
                <w:szCs w:val="26"/>
              </w:rPr>
              <w:t xml:space="preserve">для екзамену, </w:t>
            </w:r>
            <w:proofErr w:type="gramStart"/>
            <w:r>
              <w:rPr>
                <w:sz w:val="26"/>
                <w:szCs w:val="26"/>
              </w:rPr>
              <w:t>курсового</w:t>
            </w:r>
            <w:proofErr w:type="gramEnd"/>
            <w:r>
              <w:rPr>
                <w:sz w:val="26"/>
                <w:szCs w:val="26"/>
              </w:rPr>
              <w:t xml:space="preserve"> проекту (роботи), практики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>для іспиту</w:t>
            </w:r>
          </w:p>
        </w:tc>
      </w:tr>
      <w:tr w:rsidR="00965685" w:rsidTr="00965685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90 – 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відмінно 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lastRenderedPageBreak/>
              <w:t>зараховано</w:t>
            </w:r>
          </w:p>
        </w:tc>
      </w:tr>
      <w:tr w:rsidR="00965685" w:rsidTr="00965685">
        <w:trPr>
          <w:trHeight w:val="194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spacing w:line="194" w:lineRule="atLeast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82 – 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94" w:lineRule="atLeast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94" w:lineRule="atLeast"/>
              <w:jc w:val="center"/>
            </w:pPr>
            <w:proofErr w:type="gramStart"/>
            <w:r>
              <w:rPr>
                <w:sz w:val="26"/>
                <w:szCs w:val="26"/>
              </w:rPr>
              <w:t>добре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75 – 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 xml:space="preserve">64 – 74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lastRenderedPageBreak/>
              <w:t>60 – 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lastRenderedPageBreak/>
              <w:t>35 – 59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right="708"/>
              <w:jc w:val="center"/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965685" w:rsidTr="00965685">
        <w:trPr>
          <w:trHeight w:val="708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1 – 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незадовільно </w:t>
            </w:r>
            <w:proofErr w:type="gramStart"/>
            <w:r>
              <w:rPr>
                <w:sz w:val="26"/>
                <w:szCs w:val="26"/>
              </w:rPr>
              <w:t>з обов</w:t>
            </w:r>
            <w:proofErr w:type="gramEnd"/>
            <w:r>
              <w:rPr>
                <w:sz w:val="26"/>
                <w:szCs w:val="26"/>
              </w:rPr>
              <w:t>’язковим повторним вивченням дисципліни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не зараховано </w:t>
            </w:r>
            <w:proofErr w:type="gramStart"/>
            <w:r>
              <w:rPr>
                <w:sz w:val="26"/>
                <w:szCs w:val="26"/>
              </w:rPr>
              <w:t>з обов</w:t>
            </w:r>
            <w:proofErr w:type="gramEnd"/>
            <w:r>
              <w:rPr>
                <w:sz w:val="26"/>
                <w:szCs w:val="26"/>
              </w:rPr>
              <w:t>’язковим повторним вивченням дисципліни</w:t>
            </w:r>
          </w:p>
        </w:tc>
      </w:tr>
    </w:tbl>
    <w:p w:rsidR="00965685" w:rsidRDefault="00965685" w:rsidP="00965685">
      <w:pPr>
        <w:pStyle w:val="listparagraph"/>
        <w:shd w:val="clear" w:color="auto" w:fill="FFFFFF"/>
        <w:jc w:val="center"/>
      </w:pPr>
      <w:r>
        <w:rPr>
          <w:b/>
          <w:bCs/>
        </w:rPr>
        <w:t> </w:t>
      </w:r>
    </w:p>
    <w:p w:rsidR="00965685" w:rsidRDefault="00965685" w:rsidP="00965685">
      <w:pPr>
        <w:pStyle w:val="listparagraph"/>
        <w:shd w:val="clear" w:color="auto" w:fill="FFFFFF"/>
        <w:jc w:val="center"/>
      </w:pPr>
      <w:r>
        <w:rPr>
          <w:b/>
          <w:bCs/>
        </w:rPr>
        <w:t> </w:t>
      </w:r>
    </w:p>
    <w:p w:rsidR="00965685" w:rsidRDefault="00965685" w:rsidP="00965685">
      <w:pPr>
        <w:pStyle w:val="listparagraph"/>
        <w:shd w:val="clear" w:color="auto" w:fill="FFFFFF"/>
        <w:jc w:val="center"/>
      </w:pPr>
      <w:r>
        <w:rPr>
          <w:b/>
          <w:bCs/>
        </w:rPr>
        <w:t> </w:t>
      </w:r>
    </w:p>
    <w:p w:rsidR="00965685" w:rsidRDefault="00965685" w:rsidP="00965685">
      <w:pPr>
        <w:pStyle w:val="listparagraph"/>
        <w:shd w:val="clear" w:color="auto" w:fill="FFFFFF"/>
        <w:jc w:val="center"/>
      </w:pPr>
      <w:r>
        <w:rPr>
          <w:b/>
          <w:bCs/>
        </w:rPr>
        <w:t> </w:t>
      </w:r>
    </w:p>
    <w:p w:rsidR="00965685" w:rsidRDefault="00965685" w:rsidP="00965685">
      <w:pPr>
        <w:pStyle w:val="listparagraph"/>
        <w:shd w:val="clear" w:color="auto" w:fill="FFFFFF"/>
        <w:jc w:val="center"/>
      </w:pPr>
      <w:r>
        <w:rPr>
          <w:b/>
          <w:bCs/>
        </w:rPr>
        <w:t>10.Методичне забезпечення</w:t>
      </w:r>
    </w:p>
    <w:p w:rsidR="00965685" w:rsidRDefault="00965685" w:rsidP="00965685">
      <w:pPr>
        <w:pStyle w:val="listparagraph"/>
        <w:shd w:val="clear" w:color="auto" w:fill="FFFFFF"/>
      </w:pPr>
      <w:r>
        <w:rPr>
          <w:b/>
          <w:bCs/>
        </w:rPr>
        <w:t> </w:t>
      </w:r>
    </w:p>
    <w:p w:rsidR="00965685" w:rsidRDefault="00965685" w:rsidP="00965685">
      <w:pPr>
        <w:pStyle w:val="a3"/>
        <w:shd w:val="clear" w:color="auto" w:fill="FFFFFF"/>
        <w:jc w:val="both"/>
      </w:pPr>
      <w:r>
        <w:t xml:space="preserve">1Історія держави і права України: Методичні рекомендації до вивчення дисципліни для студентів денної та заочної форм навчання (з елементами кредитно-модульної технології організації навчального процесу) / Бурлака С.І..– Біла Церква, 2012. – 42 </w:t>
      </w:r>
      <w:proofErr w:type="gramStart"/>
      <w:r>
        <w:t>с</w:t>
      </w:r>
      <w:proofErr w:type="gramEnd"/>
      <w:r>
        <w:t>.</w:t>
      </w:r>
    </w:p>
    <w:p w:rsidR="00965685" w:rsidRDefault="00965685" w:rsidP="00965685">
      <w:pPr>
        <w:pStyle w:val="a3"/>
        <w:shd w:val="clear" w:color="auto" w:fill="FFFFFF"/>
        <w:jc w:val="both"/>
      </w:pPr>
      <w:r>
        <w:t>2. Хрестоматія з історії держави і права України: У 2-х т.: Навч. посіб. Для студ. юрид. спец. вищ. закл. освіти</w:t>
      </w:r>
      <w:proofErr w:type="gramStart"/>
      <w:r>
        <w:t xml:space="preserve"> / З</w:t>
      </w:r>
      <w:proofErr w:type="gramEnd"/>
      <w:r>
        <w:t>а ред. В.Д. Гончаренка. – Вид. 2-ге, перероб. і доп. – К.: Видавничий Ді</w:t>
      </w:r>
      <w:proofErr w:type="gramStart"/>
      <w:r>
        <w:t>м</w:t>
      </w:r>
      <w:proofErr w:type="gramEnd"/>
      <w:r>
        <w:t xml:space="preserve"> “Ін Юре”. – 2000</w:t>
      </w:r>
    </w:p>
    <w:p w:rsidR="00965685" w:rsidRDefault="00965685" w:rsidP="00965685">
      <w:pPr>
        <w:pStyle w:val="a3"/>
        <w:shd w:val="clear" w:color="auto" w:fill="FFFFFF"/>
        <w:jc w:val="both"/>
      </w:pPr>
      <w:r>
        <w:t> </w:t>
      </w:r>
    </w:p>
    <w:p w:rsidR="00965685" w:rsidRDefault="00965685" w:rsidP="00965685">
      <w:pPr>
        <w:pStyle w:val="a3"/>
        <w:shd w:val="clear" w:color="auto" w:fill="FFFFFF"/>
        <w:jc w:val="center"/>
      </w:pPr>
      <w:r>
        <w:rPr>
          <w:b/>
          <w:bCs/>
        </w:rPr>
        <w:t xml:space="preserve">11. Рекомендована </w:t>
      </w:r>
      <w:proofErr w:type="gramStart"/>
      <w:r>
        <w:rPr>
          <w:b/>
          <w:bCs/>
        </w:rPr>
        <w:t>л</w:t>
      </w:r>
      <w:proofErr w:type="gramEnd"/>
      <w:r>
        <w:rPr>
          <w:b/>
          <w:bCs/>
        </w:rPr>
        <w:t>ітература</w:t>
      </w:r>
    </w:p>
    <w:p w:rsidR="00965685" w:rsidRDefault="00965685" w:rsidP="00965685">
      <w:pPr>
        <w:pStyle w:val="listparagraph"/>
        <w:ind w:hanging="360"/>
        <w:jc w:val="both"/>
      </w:pPr>
      <w:r>
        <w:t>1.</w:t>
      </w:r>
      <w:r>
        <w:rPr>
          <w:sz w:val="14"/>
          <w:szCs w:val="14"/>
        </w:rPr>
        <w:t xml:space="preserve">             </w:t>
      </w:r>
      <w:r>
        <w:rPr>
          <w:spacing w:val="-8"/>
        </w:rPr>
        <w:t>Греков Б.Д. Киевская Русь. – М.: Госполитиздат, 1953.</w:t>
      </w:r>
    </w:p>
    <w:p w:rsidR="00965685" w:rsidRDefault="00965685" w:rsidP="00965685">
      <w:pPr>
        <w:pStyle w:val="listparagraph"/>
        <w:ind w:hanging="360"/>
        <w:jc w:val="both"/>
      </w:pPr>
      <w:proofErr w:type="gramStart"/>
      <w:r>
        <w:t>2.</w:t>
      </w:r>
      <w:r>
        <w:rPr>
          <w:sz w:val="14"/>
          <w:szCs w:val="14"/>
        </w:rPr>
        <w:t xml:space="preserve">      </w:t>
      </w:r>
      <w:r>
        <w:t>Єрмолаєв В.М. Віче в Київській Русі – важлива скла</w:t>
      </w:r>
      <w:r>
        <w:softHyphen/>
        <w:t>дова державного механізму // Право України. – 2003. – № 3.</w:t>
      </w:r>
      <w:proofErr w:type="gramEnd"/>
      <w:r>
        <w:t xml:space="preserve"> –С. 136-141.</w:t>
      </w:r>
    </w:p>
    <w:p w:rsidR="00965685" w:rsidRDefault="00965685" w:rsidP="00965685">
      <w:pPr>
        <w:pStyle w:val="listparagraph"/>
        <w:ind w:hanging="360"/>
        <w:jc w:val="both"/>
      </w:pPr>
      <w:r>
        <w:t>3.</w:t>
      </w:r>
      <w:r>
        <w:rPr>
          <w:sz w:val="14"/>
          <w:szCs w:val="14"/>
        </w:rPr>
        <w:t xml:space="preserve">      </w:t>
      </w:r>
      <w:r>
        <w:t>Котляр Н.Ф. Древняя Русь и Киев в летописных преданиях и легендах. – К.: Наук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умка, 1986.</w:t>
      </w:r>
    </w:p>
    <w:p w:rsidR="00965685" w:rsidRDefault="00965685" w:rsidP="00965685">
      <w:pPr>
        <w:pStyle w:val="listparagraph"/>
        <w:ind w:hanging="360"/>
        <w:jc w:val="both"/>
      </w:pPr>
      <w:r>
        <w:t>4.</w:t>
      </w:r>
      <w:r>
        <w:rPr>
          <w:sz w:val="14"/>
          <w:szCs w:val="14"/>
        </w:rPr>
        <w:t xml:space="preserve">      </w:t>
      </w:r>
      <w:r>
        <w:t>Огієнко І.І. Українська держава: Нариси з історії Української православної церкви. У 2 т. – К.: Україна, 1993.</w:t>
      </w:r>
    </w:p>
    <w:p w:rsidR="00965685" w:rsidRDefault="00965685" w:rsidP="00965685">
      <w:pPr>
        <w:pStyle w:val="listparagraph"/>
        <w:ind w:hanging="360"/>
        <w:jc w:val="both"/>
      </w:pPr>
      <w:r>
        <w:t>5.</w:t>
      </w:r>
      <w:r>
        <w:rPr>
          <w:sz w:val="14"/>
          <w:szCs w:val="14"/>
        </w:rPr>
        <w:t xml:space="preserve">      </w:t>
      </w:r>
      <w:r>
        <w:t>Петров И.В. Государство и право Древней Руси (750-980 гг.). – СПб: Изд-во Михайлова В.А., 2003.</w:t>
      </w:r>
    </w:p>
    <w:p w:rsidR="00965685" w:rsidRDefault="00965685" w:rsidP="00965685">
      <w:pPr>
        <w:pStyle w:val="listparagraph"/>
        <w:ind w:hanging="360"/>
        <w:jc w:val="both"/>
      </w:pPr>
      <w:r>
        <w:t>6.</w:t>
      </w:r>
      <w:r>
        <w:rPr>
          <w:sz w:val="14"/>
          <w:szCs w:val="14"/>
        </w:rPr>
        <w:t xml:space="preserve">      </w:t>
      </w:r>
      <w:r>
        <w:t>Пьянков А.П. Происхождение общественного и государственного строя Древней Руси. – Минск, Изд-во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ун-та, 1980.</w:t>
      </w:r>
    </w:p>
    <w:p w:rsidR="00965685" w:rsidRDefault="00965685" w:rsidP="00965685">
      <w:pPr>
        <w:pStyle w:val="listparagraph"/>
        <w:ind w:hanging="360"/>
        <w:jc w:val="both"/>
      </w:pPr>
      <w:r>
        <w:lastRenderedPageBreak/>
        <w:t>7.</w:t>
      </w:r>
      <w:r>
        <w:rPr>
          <w:sz w:val="14"/>
          <w:szCs w:val="14"/>
        </w:rPr>
        <w:t xml:space="preserve">      </w:t>
      </w:r>
      <w:r>
        <w:t>Рогов В.А. Государственный строй Древней Руси. – М.: Всесоюз. юрид. заоч. ин-т, 1984.</w:t>
      </w:r>
    </w:p>
    <w:p w:rsidR="00965685" w:rsidRDefault="00965685" w:rsidP="00965685">
      <w:pPr>
        <w:pStyle w:val="listparagraph"/>
        <w:ind w:hanging="360"/>
        <w:jc w:val="both"/>
      </w:pPr>
      <w:r>
        <w:t>8.</w:t>
      </w:r>
      <w:r>
        <w:rPr>
          <w:sz w:val="14"/>
          <w:szCs w:val="14"/>
        </w:rPr>
        <w:t xml:space="preserve">      </w:t>
      </w:r>
      <w:r>
        <w:t>Российское законодательство X – XX веков. В 9 т. – М.: Юрид. лит</w:t>
      </w:r>
      <w:proofErr w:type="gramStart"/>
      <w:r>
        <w:t xml:space="preserve">., </w:t>
      </w:r>
      <w:proofErr w:type="gramEnd"/>
      <w:r>
        <w:t>1984. – Т.1.</w:t>
      </w:r>
    </w:p>
    <w:p w:rsidR="00965685" w:rsidRDefault="00965685" w:rsidP="00965685">
      <w:pPr>
        <w:pStyle w:val="listparagraph"/>
        <w:ind w:hanging="360"/>
        <w:jc w:val="both"/>
      </w:pPr>
      <w:r>
        <w:t>9.</w:t>
      </w:r>
      <w:r>
        <w:rPr>
          <w:sz w:val="14"/>
          <w:szCs w:val="14"/>
        </w:rPr>
        <w:t xml:space="preserve">      </w:t>
      </w:r>
      <w:r>
        <w:t>Рыбаков Б.А. Киевская Русь и русские княжества XII-XIII вв. – М.: Наука, 1982.</w:t>
      </w:r>
    </w:p>
    <w:p w:rsidR="00965685" w:rsidRDefault="00965685" w:rsidP="00965685">
      <w:pPr>
        <w:pStyle w:val="listparagraph"/>
        <w:ind w:hanging="360"/>
        <w:jc w:val="both"/>
      </w:pPr>
      <w:r>
        <w:t>10.</w:t>
      </w:r>
      <w:r>
        <w:rPr>
          <w:sz w:val="14"/>
          <w:szCs w:val="14"/>
        </w:rPr>
        <w:t xml:space="preserve">  </w:t>
      </w:r>
      <w:r>
        <w:t>Толочко П.П. Київська Русь. – К.: Абрис, 1996.</w:t>
      </w:r>
    </w:p>
    <w:p w:rsidR="00965685" w:rsidRDefault="00965685" w:rsidP="00965685">
      <w:pPr>
        <w:pStyle w:val="listparagraph"/>
        <w:ind w:hanging="360"/>
        <w:jc w:val="both"/>
      </w:pPr>
      <w:r>
        <w:t>11.</w:t>
      </w:r>
      <w:r>
        <w:rPr>
          <w:sz w:val="14"/>
          <w:szCs w:val="14"/>
        </w:rPr>
        <w:t xml:space="preserve">  </w:t>
      </w:r>
      <w:r>
        <w:t xml:space="preserve">Щапов Я.Н. Государство и церковь Древней Руси X-XIII вв. – М.: Наука, 1989. </w:t>
      </w:r>
    </w:p>
    <w:p w:rsidR="00965685" w:rsidRDefault="00965685" w:rsidP="00965685">
      <w:pPr>
        <w:pStyle w:val="listparagraph"/>
        <w:ind w:hanging="360"/>
        <w:jc w:val="both"/>
      </w:pPr>
      <w:r>
        <w:t>12.</w:t>
      </w:r>
      <w:r>
        <w:rPr>
          <w:sz w:val="14"/>
          <w:szCs w:val="14"/>
        </w:rPr>
        <w:t xml:space="preserve">  </w:t>
      </w:r>
      <w:r>
        <w:t>Дювернуа Н.Л. Источники права и суд в Древней России // Антологія укр. юрид. думки. В 10 т. – К.: Юрид. кн., 2002. – Т. 2.</w:t>
      </w:r>
    </w:p>
    <w:p w:rsidR="00965685" w:rsidRDefault="00965685" w:rsidP="00965685">
      <w:pPr>
        <w:pStyle w:val="listparagraph"/>
        <w:ind w:hanging="360"/>
        <w:jc w:val="both"/>
      </w:pPr>
      <w:r>
        <w:t>13.</w:t>
      </w:r>
      <w:r>
        <w:rPr>
          <w:sz w:val="14"/>
          <w:szCs w:val="14"/>
        </w:rPr>
        <w:t xml:space="preserve">  </w:t>
      </w:r>
      <w:r>
        <w:t>Дювернуа Н.Л. Источники права и суд в Древней России: опыты по истории русского гражданского права. – СПб</w:t>
      </w:r>
      <w:proofErr w:type="gramStart"/>
      <w:r>
        <w:t xml:space="preserve">.: </w:t>
      </w:r>
      <w:proofErr w:type="gramEnd"/>
      <w:r>
        <w:t>Юрид. центр пресс, 2004.</w:t>
      </w:r>
    </w:p>
    <w:p w:rsidR="00965685" w:rsidRDefault="00965685" w:rsidP="00965685">
      <w:pPr>
        <w:pStyle w:val="listparagraph"/>
        <w:ind w:hanging="360"/>
        <w:jc w:val="both"/>
      </w:pPr>
      <w:r>
        <w:t>14.</w:t>
      </w:r>
      <w:r>
        <w:rPr>
          <w:sz w:val="14"/>
          <w:szCs w:val="14"/>
        </w:rPr>
        <w:t xml:space="preserve">  </w:t>
      </w:r>
      <w:r>
        <w:t xml:space="preserve">Єрмолаєв В.М. Деякі проблеми злочину та покарання </w:t>
      </w:r>
      <w:r>
        <w:rPr>
          <w:spacing w:val="-2"/>
        </w:rPr>
        <w:t>в Київській Русі // Вісн. Акад. прав</w:t>
      </w:r>
      <w:proofErr w:type="gramStart"/>
      <w:r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н</w:t>
      </w:r>
      <w:proofErr w:type="gramEnd"/>
      <w:r>
        <w:rPr>
          <w:spacing w:val="-2"/>
        </w:rPr>
        <w:t>аук України. – X., 1996.</w:t>
      </w:r>
      <w:r>
        <w:t xml:space="preserve"> – № 5. – С. 135-143.</w:t>
      </w:r>
    </w:p>
    <w:p w:rsidR="00965685" w:rsidRDefault="00965685" w:rsidP="00965685">
      <w:pPr>
        <w:pStyle w:val="listparagraph"/>
        <w:ind w:hanging="360"/>
        <w:jc w:val="both"/>
      </w:pPr>
      <w:r>
        <w:t>15.</w:t>
      </w:r>
      <w:r>
        <w:rPr>
          <w:sz w:val="14"/>
          <w:szCs w:val="14"/>
        </w:rPr>
        <w:t xml:space="preserve">  </w:t>
      </w:r>
      <w:r>
        <w:t>Зубашенко Ю. Джерела кримінального права старору</w:t>
      </w:r>
      <w:r>
        <w:softHyphen/>
        <w:t>ської держави // Вісн. Льві</w:t>
      </w:r>
      <w:proofErr w:type="gramStart"/>
      <w:r>
        <w:t>в</w:t>
      </w:r>
      <w:proofErr w:type="gramEnd"/>
      <w:r>
        <w:t>, ун-ту. Сер</w:t>
      </w:r>
      <w:proofErr w:type="gramStart"/>
      <w:r>
        <w:t>.</w:t>
      </w:r>
      <w:proofErr w:type="gramEnd"/>
      <w:r>
        <w:t xml:space="preserve"> </w:t>
      </w:r>
      <w:proofErr w:type="gramStart"/>
      <w:r>
        <w:t>ю</w:t>
      </w:r>
      <w:proofErr w:type="gramEnd"/>
      <w:r>
        <w:t>рид. – Л.: Львів. держ. ун-т, 2002. – Вип. 37. – С. 79-82.</w:t>
      </w:r>
    </w:p>
    <w:p w:rsidR="00965685" w:rsidRDefault="00965685" w:rsidP="00965685">
      <w:pPr>
        <w:pStyle w:val="listparagraph"/>
        <w:ind w:hanging="360"/>
        <w:jc w:val="both"/>
      </w:pPr>
      <w:r>
        <w:t>16.</w:t>
      </w:r>
      <w:r>
        <w:rPr>
          <w:sz w:val="14"/>
          <w:szCs w:val="14"/>
        </w:rPr>
        <w:t xml:space="preserve">  </w:t>
      </w:r>
      <w:r>
        <w:t xml:space="preserve">Юхо И.А. Государство и право Киевской Руси // Право и  демократия.  –  Минск:  </w:t>
      </w:r>
      <w:proofErr w:type="gramStart"/>
      <w:r>
        <w:t>Б</w:t>
      </w:r>
      <w:proofErr w:type="gramEnd"/>
      <w:r>
        <w:t>ілорус.  гос.  ун-т, 2004. – Вип. 15. – С. 82-106.</w:t>
      </w:r>
    </w:p>
    <w:p w:rsidR="00965685" w:rsidRDefault="00965685" w:rsidP="00965685">
      <w:pPr>
        <w:pStyle w:val="listparagraph"/>
        <w:ind w:hanging="360"/>
        <w:jc w:val="both"/>
      </w:pPr>
      <w:r>
        <w:t>17.</w:t>
      </w:r>
      <w:r>
        <w:rPr>
          <w:sz w:val="14"/>
          <w:szCs w:val="14"/>
        </w:rPr>
        <w:t xml:space="preserve">  </w:t>
      </w:r>
      <w:r>
        <w:t>Чельцов-Бебутов М.А. Курс советского уголовно-процессуального права. – СПб</w:t>
      </w:r>
      <w:proofErr w:type="gramStart"/>
      <w:r>
        <w:t xml:space="preserve">.: </w:t>
      </w:r>
      <w:proofErr w:type="gramEnd"/>
      <w:r>
        <w:t>Юрид. центр пресс, 1995.</w:t>
      </w:r>
    </w:p>
    <w:p w:rsidR="00965685" w:rsidRDefault="00965685" w:rsidP="00965685">
      <w:pPr>
        <w:pStyle w:val="listparagraph"/>
        <w:ind w:hanging="360"/>
        <w:jc w:val="both"/>
      </w:pPr>
      <w:r>
        <w:t>18.</w:t>
      </w:r>
      <w:r>
        <w:rPr>
          <w:sz w:val="14"/>
          <w:szCs w:val="14"/>
        </w:rPr>
        <w:t xml:space="preserve">  </w:t>
      </w:r>
      <w:r>
        <w:t>Галицько-Волинський літопис: К.: Наук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умка, 2002.</w:t>
      </w:r>
    </w:p>
    <w:p w:rsidR="00965685" w:rsidRDefault="00965685" w:rsidP="00965685">
      <w:pPr>
        <w:pStyle w:val="listparagraph"/>
        <w:ind w:hanging="360"/>
        <w:jc w:val="both"/>
      </w:pPr>
      <w:r>
        <w:t>19.</w:t>
      </w:r>
      <w:r>
        <w:rPr>
          <w:sz w:val="14"/>
          <w:szCs w:val="14"/>
        </w:rPr>
        <w:t xml:space="preserve">  </w:t>
      </w:r>
      <w:r>
        <w:t>Котляр Н.Ф. Формирование территории и возникновение городов Галицко-Волынской Руси IX – ХІІІ вв. – К.: Наук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умка,  1985.</w:t>
      </w:r>
    </w:p>
    <w:p w:rsidR="00965685" w:rsidRDefault="00965685" w:rsidP="00965685">
      <w:pPr>
        <w:pStyle w:val="listparagraph"/>
        <w:ind w:hanging="360"/>
        <w:jc w:val="both"/>
      </w:pPr>
      <w:r>
        <w:t>20.</w:t>
      </w:r>
      <w:r>
        <w:rPr>
          <w:sz w:val="14"/>
          <w:szCs w:val="14"/>
        </w:rPr>
        <w:t xml:space="preserve">  </w:t>
      </w:r>
      <w:r>
        <w:t>Крип’якевичІ.П.Галицько-Волинське</w:t>
      </w:r>
      <w:proofErr w:type="gramStart"/>
      <w:r>
        <w:t>.к</w:t>
      </w:r>
      <w:proofErr w:type="gramEnd"/>
      <w:r>
        <w:t>нязівство: – К.: Наук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умка, 1984.</w:t>
      </w:r>
    </w:p>
    <w:p w:rsidR="00965685" w:rsidRDefault="00965685" w:rsidP="00965685">
      <w:pPr>
        <w:pStyle w:val="listparagraph"/>
        <w:ind w:hanging="360"/>
        <w:jc w:val="both"/>
      </w:pPr>
      <w:r>
        <w:t>21.</w:t>
      </w:r>
      <w:r>
        <w:rPr>
          <w:sz w:val="14"/>
          <w:szCs w:val="14"/>
        </w:rPr>
        <w:t xml:space="preserve">  </w:t>
      </w:r>
      <w:r>
        <w:t>Кульчицький В., Тищик Б., Бойко І. Галицько-Волинська держава (1199-1349) / Моногр. – Л.: Бібльос, 2006.</w:t>
      </w:r>
    </w:p>
    <w:p w:rsidR="00965685" w:rsidRDefault="00965685" w:rsidP="00965685">
      <w:pPr>
        <w:pStyle w:val="listparagraph"/>
        <w:ind w:hanging="360"/>
        <w:jc w:val="both"/>
      </w:pPr>
      <w:r>
        <w:t>22.</w:t>
      </w:r>
      <w:r>
        <w:rPr>
          <w:sz w:val="14"/>
          <w:szCs w:val="14"/>
        </w:rPr>
        <w:t xml:space="preserve">  </w:t>
      </w:r>
      <w:r>
        <w:t xml:space="preserve">Грушевський.М.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батька</w:t>
      </w:r>
      <w:proofErr w:type="gramEnd"/>
      <w:r>
        <w:t xml:space="preserve"> козацького Богдана Хме</w:t>
      </w:r>
      <w:r>
        <w:softHyphen/>
        <w:t>льницького. – Дніпропетровськ: Сі</w:t>
      </w:r>
      <w:proofErr w:type="gramStart"/>
      <w:r>
        <w:t>ч</w:t>
      </w:r>
      <w:proofErr w:type="gramEnd"/>
      <w:r>
        <w:t>, 1993.</w:t>
      </w:r>
    </w:p>
    <w:p w:rsidR="00965685" w:rsidRDefault="00965685" w:rsidP="00965685">
      <w:pPr>
        <w:pStyle w:val="listparagraph"/>
        <w:ind w:hanging="360"/>
        <w:jc w:val="both"/>
      </w:pPr>
      <w:r>
        <w:t>23.</w:t>
      </w:r>
      <w:r>
        <w:rPr>
          <w:sz w:val="14"/>
          <w:szCs w:val="14"/>
        </w:rPr>
        <w:t xml:space="preserve">  </w:t>
      </w:r>
      <w:r>
        <w:t>Історія України: нове бачення. У 2 т. – К.: Україна,          1995. – Т. 1.</w:t>
      </w:r>
    </w:p>
    <w:p w:rsidR="00965685" w:rsidRDefault="00965685" w:rsidP="00965685">
      <w:pPr>
        <w:pStyle w:val="listparagraph"/>
        <w:ind w:hanging="360"/>
        <w:jc w:val="both"/>
      </w:pPr>
      <w:r>
        <w:t>24.</w:t>
      </w:r>
      <w:r>
        <w:rPr>
          <w:sz w:val="14"/>
          <w:szCs w:val="14"/>
        </w:rPr>
        <w:t xml:space="preserve">  </w:t>
      </w:r>
      <w:r>
        <w:rPr>
          <w:spacing w:val="-4"/>
        </w:rPr>
        <w:t>Крип’якевич</w:t>
      </w:r>
      <w:proofErr w:type="gramStart"/>
      <w:r>
        <w:rPr>
          <w:spacing w:val="-4"/>
        </w:rPr>
        <w:t xml:space="preserve"> І.</w:t>
      </w:r>
      <w:proofErr w:type="gramEnd"/>
      <w:r>
        <w:rPr>
          <w:spacing w:val="-4"/>
        </w:rPr>
        <w:t xml:space="preserve">П. Богдан Хмельницький. – Л.: </w:t>
      </w:r>
      <w:proofErr w:type="gramStart"/>
      <w:r>
        <w:rPr>
          <w:spacing w:val="-4"/>
        </w:rPr>
        <w:t>Св</w:t>
      </w:r>
      <w:proofErr w:type="gramEnd"/>
      <w:r>
        <w:rPr>
          <w:spacing w:val="-4"/>
        </w:rPr>
        <w:t>іт, 1990.</w:t>
      </w:r>
    </w:p>
    <w:p w:rsidR="00965685" w:rsidRDefault="00965685" w:rsidP="00965685">
      <w:pPr>
        <w:pStyle w:val="listparagraph"/>
        <w:ind w:hanging="360"/>
        <w:jc w:val="both"/>
      </w:pPr>
      <w:r>
        <w:t>25.</w:t>
      </w:r>
      <w:r>
        <w:rPr>
          <w:sz w:val="14"/>
          <w:szCs w:val="14"/>
        </w:rPr>
        <w:t xml:space="preserve">  </w:t>
      </w:r>
      <w:proofErr w:type="gramStart"/>
      <w:r>
        <w:t>Российское</w:t>
      </w:r>
      <w:proofErr w:type="gramEnd"/>
      <w:r>
        <w:t xml:space="preserve"> законодатсльство X – XX веков. В 9 Т. – М.:  Юрид. лит</w:t>
      </w:r>
      <w:proofErr w:type="gramStart"/>
      <w:r>
        <w:t xml:space="preserve">., </w:t>
      </w:r>
      <w:proofErr w:type="gramEnd"/>
      <w:r>
        <w:t>1985. – Т. 3.</w:t>
      </w:r>
    </w:p>
    <w:p w:rsidR="00965685" w:rsidRDefault="00965685" w:rsidP="00965685">
      <w:pPr>
        <w:pStyle w:val="listparagraph"/>
        <w:ind w:hanging="360"/>
        <w:jc w:val="both"/>
      </w:pPr>
      <w:r>
        <w:t>26.</w:t>
      </w:r>
      <w:r>
        <w:rPr>
          <w:sz w:val="14"/>
          <w:szCs w:val="14"/>
        </w:rPr>
        <w:t xml:space="preserve">  </w:t>
      </w:r>
      <w:r>
        <w:t>Смолій В. Степапков В. Богдан Хмельницький: Хро</w:t>
      </w:r>
      <w:r>
        <w:softHyphen/>
        <w:t>ніка життя та діяльності. – К.: Наук. Думка, 1994.</w:t>
      </w:r>
    </w:p>
    <w:p w:rsidR="00965685" w:rsidRDefault="00965685" w:rsidP="00965685">
      <w:pPr>
        <w:pStyle w:val="listparagraph"/>
        <w:ind w:hanging="360"/>
        <w:jc w:val="both"/>
      </w:pPr>
      <w:r>
        <w:t>27.</w:t>
      </w:r>
      <w:r>
        <w:rPr>
          <w:sz w:val="14"/>
          <w:szCs w:val="14"/>
        </w:rPr>
        <w:t xml:space="preserve">  </w:t>
      </w:r>
      <w:r>
        <w:t>Яковлів А. Українсько-московські договори в XVII – XVIII ст. // Укр. іст. журн. 1993. – № 4-6. 7–Х. 9. 11-12: 1994. – № 1, 2-3, 4, 6.</w:t>
      </w:r>
    </w:p>
    <w:p w:rsidR="00965685" w:rsidRDefault="00965685" w:rsidP="00965685">
      <w:pPr>
        <w:pStyle w:val="listparagraph"/>
        <w:ind w:hanging="360"/>
        <w:jc w:val="both"/>
      </w:pPr>
      <w:r>
        <w:lastRenderedPageBreak/>
        <w:t>28.</w:t>
      </w:r>
      <w:r>
        <w:rPr>
          <w:sz w:val="14"/>
          <w:szCs w:val="14"/>
        </w:rPr>
        <w:t xml:space="preserve">  </w:t>
      </w:r>
      <w:r>
        <w:rPr>
          <w:spacing w:val="-2"/>
        </w:rPr>
        <w:t>Грушевский М.С. Очерк истории украинского народа</w:t>
      </w:r>
      <w:r>
        <w:t xml:space="preserve"> – К.: Либідь, 1990.</w:t>
      </w:r>
    </w:p>
    <w:p w:rsidR="00965685" w:rsidRDefault="00965685" w:rsidP="00965685">
      <w:pPr>
        <w:pStyle w:val="listparagraph"/>
        <w:ind w:hanging="360"/>
        <w:jc w:val="both"/>
      </w:pPr>
      <w:r>
        <w:t>29.</w:t>
      </w:r>
      <w:r>
        <w:rPr>
          <w:sz w:val="14"/>
          <w:szCs w:val="14"/>
        </w:rPr>
        <w:t xml:space="preserve">  </w:t>
      </w:r>
      <w:r>
        <w:rPr>
          <w:spacing w:val="-4"/>
        </w:rPr>
        <w:t xml:space="preserve">Гуржій О.І. Українська козацька держава </w:t>
      </w:r>
      <w:proofErr w:type="gramStart"/>
      <w:r>
        <w:rPr>
          <w:spacing w:val="-4"/>
        </w:rPr>
        <w:t>в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друг</w:t>
      </w:r>
      <w:proofErr w:type="gramEnd"/>
      <w:r>
        <w:rPr>
          <w:spacing w:val="-4"/>
        </w:rPr>
        <w:t>ій по</w:t>
      </w:r>
      <w:r>
        <w:rPr>
          <w:spacing w:val="-4"/>
        </w:rPr>
        <w:softHyphen/>
        <w:t>ловині XVII ст.: кордони, населення, право. – К.: Дніпро, 1996.</w:t>
      </w:r>
    </w:p>
    <w:p w:rsidR="00965685" w:rsidRDefault="00965685" w:rsidP="00965685">
      <w:pPr>
        <w:pStyle w:val="listparagraph"/>
        <w:ind w:hanging="360"/>
        <w:jc w:val="both"/>
      </w:pPr>
      <w:r>
        <w:t>30.</w:t>
      </w:r>
      <w:r>
        <w:rPr>
          <w:sz w:val="14"/>
          <w:szCs w:val="14"/>
        </w:rPr>
        <w:t xml:space="preserve">  </w:t>
      </w:r>
      <w:r>
        <w:t>Єрмолаєв В.М., Козаченко А.І. Органи влади і управ</w:t>
      </w:r>
      <w:r>
        <w:softHyphen/>
      </w:r>
      <w:r>
        <w:rPr>
          <w:spacing w:val="-2"/>
        </w:rPr>
        <w:t>ління Української держави (друга половина XVII – XVIII ст.).</w:t>
      </w:r>
      <w:r>
        <w:t xml:space="preserve"> – X.: Право, 2002.</w:t>
      </w:r>
    </w:p>
    <w:p w:rsidR="00965685" w:rsidRDefault="00965685" w:rsidP="00965685">
      <w:pPr>
        <w:pStyle w:val="listparagraph"/>
        <w:ind w:hanging="360"/>
        <w:jc w:val="both"/>
      </w:pPr>
      <w:r>
        <w:t>31.</w:t>
      </w:r>
      <w:r>
        <w:rPr>
          <w:sz w:val="14"/>
          <w:szCs w:val="14"/>
        </w:rPr>
        <w:t xml:space="preserve">  </w:t>
      </w:r>
      <w:r>
        <w:t>Полонська-Василенко Н. Історія України. У 2 т. – К.: Либідь, 1995. – Т.2.</w:t>
      </w:r>
    </w:p>
    <w:p w:rsidR="00965685" w:rsidRDefault="00965685" w:rsidP="00965685">
      <w:pPr>
        <w:pStyle w:val="listparagraph"/>
        <w:ind w:hanging="360"/>
        <w:jc w:val="both"/>
      </w:pPr>
      <w:r>
        <w:t>32.</w:t>
      </w:r>
      <w:r>
        <w:rPr>
          <w:sz w:val="14"/>
          <w:szCs w:val="14"/>
        </w:rPr>
        <w:t xml:space="preserve">  </w:t>
      </w:r>
      <w:r>
        <w:t>Смолій В.А., Степанков В.С. Українська державна ідея XVII – XVIII століть: проблеми формування, еволюція, реалізація. – К.: Либідь, 1997.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 Т. Гетьманщина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половині 50-х років XVII століття: Причини і початок Руїни. – К.: Основа, 1998.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Козаченко А. Гетьманські універсали як джерело пра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Української держави другої половини XVII – початку XVIII століття // Вісн. Акад. прав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 України. – X.: Право, 2003. – № 1(32).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Бойко</w:t>
      </w:r>
      <w:proofErr w:type="gramStart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І.</w:t>
      </w:r>
      <w:proofErr w:type="gramEnd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Й. Держава і право Гетьманщини: Навч. </w:t>
      </w:r>
      <w:proofErr w:type="gramStart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</w:t>
      </w:r>
      <w:proofErr w:type="gramEnd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іб.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Л.: Світ, 2000.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Бойко</w:t>
      </w:r>
      <w:proofErr w:type="gramStart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І.</w:t>
      </w:r>
      <w:proofErr w:type="gramEnd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Й. Держава і право Гетьманщини: Навч. </w:t>
      </w:r>
      <w:proofErr w:type="gramStart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</w:t>
      </w:r>
      <w:proofErr w:type="gramEnd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іб.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Л.: Світ, 2000.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Гуржій О. Українська козацька держава </w:t>
      </w:r>
      <w:proofErr w:type="gramStart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proofErr w:type="gramEnd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друг</w:t>
      </w:r>
      <w:proofErr w:type="gramEnd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ій поло</w:t>
      </w:r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вині XVII – XVIII ст.: кордони, населення, право. – К.: Дніп</w:t>
      </w:r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ро, 1996.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В.Д. История кодификации права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крайнє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половине XVIII века. – К.: Либідь, 1963.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 А.П. Історія кодифікації дореволюційного права України. – К.: Основа, 1968.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Універсали Богдана Хмельницького. 1648-1657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ред. В. Смолія. – К.: Либідь, 1998.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Кульчицький В. Кодекс Українського права 1743 р. // Право України. – 1999. – № 9.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Яковлів А. Українсько-московські договори в </w:t>
      </w:r>
      <w:r w:rsidRPr="009656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656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// Укр. іст. журн. – 1993. – № 4-6, 7-8, 9, 11, 12. – 1994. – 1995. – № 2-6.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Зайончковский П.А. Отмена крепостного права в России. – М.: Госполитиздат, 1968.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законодательство X – XX веков. В 9 т. – М.: Юрид. лит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1989. – Т. 7.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Набока С. Особливості формування і діяльності інсти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тутів мирових посередників // </w:t>
      </w:r>
      <w:proofErr w:type="gramStart"/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Пам’ять</w:t>
      </w:r>
      <w:proofErr w:type="gramEnd"/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століть. – 2005. – № 1.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95-101.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Якименко М.А. Становлення селянського (фермерського) господарства в Україні </w:t>
      </w:r>
      <w:proofErr w:type="gramStart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proofErr w:type="gramEnd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ісля скасування кріпосного права  (1861-1918  рр.)  //  Укр.  іст.  журн.  –  1996.  – № 1. – С. 3-14. 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А.Н. Становление института суда присяжных при подготовке судебной реформы 1864 г. // Пробл. за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конності. – X., 2000. – Вип. 45. – С. 12-20.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Долженко А.Н. Суд присяжних: історичний досвід і </w:t>
      </w:r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реформа судової системи в сучасній Україні. Проблеми пра</w:t>
      </w:r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вового забезпечення економічної та </w:t>
      </w:r>
      <w:proofErr w:type="gramStart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соц</w:t>
      </w:r>
      <w:proofErr w:type="gramEnd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іальної політики в Україні: Матеріали наук.-практ. конф., Харків, 24-25 трав. 2005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– X., 2005. – С. 226-231.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Чельцов-Бебутов М.А. Курс уголовно-процессуаль-ного права. – СПб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Равяна, Альфа, 1995.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Щербина П. Ф. Судебная реформа 1864 года в Правобережной Украине. – Л.: Изд-во при Львовск. гос. ун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-те, 1974.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Ярмиш О.Н. Судові органи царської Росії в період ім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пері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ізму (1900-1917). – К.: НМК ВО, 1991.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Ярмиш О.Н. Судові органи царської Росії в період ім</w:t>
      </w:r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пері</w:t>
      </w:r>
      <w:proofErr w:type="gramStart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</w:t>
      </w:r>
      <w:proofErr w:type="gramEnd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ізму (1900-1917). – К.: Наук</w:t>
      </w:r>
      <w:proofErr w:type="gramStart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proofErr w:type="gramEnd"/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етод. каб. Вищ. освіти, 1991.   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Киян М.Ш. Представительство от украинских губерний в Государственной Думе Российской империи І й II созывов (1906-1907 гг.). – Х.: Основа, 1997. – С. 191.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Коник О.О. Селянські депутати з України в І і II Дер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жавних  думах  Російської  імперії  //  Укр.іст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урн.–1995. – № 1. – С. 58-67.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Крип’якевич І.І.  Історія  України.  –  Л.: 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іт,1990. – С. 277-280.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Мільчакова О. Представницькі (законодавчі) установи в історії України // Часоп. Парламенту. – 2004. – № 8. – С. 18-25.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Субтельний О. Україна</w:t>
      </w:r>
      <w:proofErr w:type="gramStart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І</w:t>
      </w:r>
      <w:proofErr w:type="gramStart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proofErr w:type="gramEnd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торія. – К.      1991. – С. 369-373.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Шацило К. Первая Государственная дума // Народ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путат. – 1990. – № 3. – С. 104-108.</w:t>
      </w:r>
    </w:p>
    <w:p w:rsidR="00965685" w:rsidRPr="00965685" w:rsidRDefault="00965685" w:rsidP="00965685">
      <w:pPr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єбєєва Е. Центральна Рада та її значення в державо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творчому процесі України // Весы Фемиды. – 2004. – № 3-4.</w:t>
      </w:r>
    </w:p>
    <w:p w:rsidR="00965685" w:rsidRPr="00965685" w:rsidRDefault="00965685" w:rsidP="00965685">
      <w:pPr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Захарчук А. Українська Центральна Рада в період зла</w:t>
      </w:r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му монархічної  державно-правової  традиції  Росії//Вісн</w:t>
      </w:r>
      <w:proofErr w:type="gramStart"/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.Л</w:t>
      </w:r>
      <w:proofErr w:type="gramEnd"/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ьвів. ун-ту. Сер</w:t>
      </w:r>
      <w:proofErr w:type="gramStart"/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proofErr w:type="gramEnd"/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proofErr w:type="gramEnd"/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рид. – Л.: Львів. держ. ун-т, 2002. – Вип. 37.</w:t>
      </w:r>
    </w:p>
    <w:p w:rsidR="00965685" w:rsidRPr="00965685" w:rsidRDefault="00965685" w:rsidP="00965685">
      <w:pPr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Копиленко О., Копиленко М. </w:t>
      </w:r>
      <w:proofErr w:type="gramStart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</w:t>
      </w:r>
      <w:proofErr w:type="gramEnd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досвіду законотворчо</w:t>
      </w:r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сті  УНР  та  Української  Держави // Право України. – 1995. – № 5-6.</w:t>
      </w:r>
    </w:p>
    <w:p w:rsidR="00965685" w:rsidRPr="00965685" w:rsidRDefault="00965685" w:rsidP="00965685">
      <w:pPr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Копиленко О.Л., Копиленко М.Л. Держава і право України. 1917 – 1920: Навч.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іб. – К.: Либідь, 1997.</w:t>
      </w:r>
    </w:p>
    <w:p w:rsidR="00965685" w:rsidRPr="00965685" w:rsidRDefault="00965685" w:rsidP="00965685">
      <w:pPr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Матвієнко В. Центральна Рада: федералістські ідеї та інтеграційна політика //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століть. – 2003. – № 5.</w:t>
      </w:r>
    </w:p>
    <w:p w:rsidR="00965685" w:rsidRPr="00965685" w:rsidRDefault="00965685" w:rsidP="00965685">
      <w:pPr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Мироненко О.М.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іточ української державності: По-літико-правовий аналіз діяльності Центрально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ади. – К.: Либідь, 1995.</w:t>
      </w:r>
    </w:p>
    <w:p w:rsidR="00965685" w:rsidRPr="00965685" w:rsidRDefault="00965685" w:rsidP="00965685">
      <w:pPr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65.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Павленко Ю., Храмов Ю. Українська державність у 1917-1919 рр. (історико-генетичний аналіз). – К.: Либідь, 1995.</w:t>
      </w:r>
    </w:p>
    <w:p w:rsidR="00965685" w:rsidRPr="00965685" w:rsidRDefault="00965685" w:rsidP="00965685">
      <w:pPr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Рум’янцев</w:t>
      </w:r>
      <w:proofErr w:type="gramEnd"/>
      <w:r w:rsidRPr="00965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В.О. Українська державність у 1917-1922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рр. (форми і проблеми розбудови). – X.: Юрид. акад., 1996.</w:t>
      </w:r>
    </w:p>
    <w:p w:rsidR="00965685" w:rsidRPr="00965685" w:rsidRDefault="00965685" w:rsidP="00965685">
      <w:pPr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Рум’янцев</w:t>
      </w:r>
      <w:proofErr w:type="gramEnd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В.О. Центральна Рада: боротьба за віднов</w:t>
      </w:r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лення української державності: Навч. </w:t>
      </w:r>
      <w:proofErr w:type="gramStart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</w:t>
      </w:r>
      <w:proofErr w:type="gramEnd"/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іб. – X.: Юрид. акад., 1995.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Рум’янцев В.О. Виникнення Центральної Ради та її перетворення на орган самоврядування України // Акт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proofErr w:type="gramEnd"/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робл. держав. управління. – </w:t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X</w:t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.: Магістр, 2002. – № 3 (14).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Українська Центральна Рада. Документи і матеріали. У 2 т. – </w:t>
      </w:r>
      <w:r w:rsidRPr="009656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К.: Наук, думка, 1996 – 1997.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3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Український парламентаризм: минуле і сучасне</w:t>
      </w:r>
      <w:proofErr w:type="gramStart"/>
      <w:r w:rsidRPr="0096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З</w:t>
      </w:r>
      <w:proofErr w:type="gramEnd"/>
      <w:r w:rsidRPr="0096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656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ред. Ю.С. Шемшученка. – К.: Наук, думка, 1999.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Гунчак Т. Украї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перша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половина XX століття: На</w:t>
      </w:r>
      <w:r w:rsidRPr="009656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риси політичної історії. – К. Либідь, 1993.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Кравчук М. Військове будівництво ЗУНР // Вісн. </w:t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Акад. прав</w:t>
      </w:r>
      <w:proofErr w:type="gramStart"/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proofErr w:type="gramEnd"/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аук України. – </w:t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X</w:t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.: Право. – 1998. – № 2 (13).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Кульчицький В.С., Настюк М.І., Тищик Б.Й. Історія </w:t>
      </w:r>
      <w:r w:rsidRPr="009656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держави і права України. – Л.: </w:t>
      </w:r>
      <w:proofErr w:type="gramStart"/>
      <w:r w:rsidRPr="009656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</w:t>
      </w:r>
      <w:proofErr w:type="gramEnd"/>
      <w:r w:rsidRPr="009656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іт, 1996.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Литвин М., Науменко К. Історія ЗУНР. – Л.: Ін-т укра</w:t>
      </w:r>
      <w:r w:rsidRPr="009656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їнознавства, 1995.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Малик Я., Вол Б., Чуприна В. Історія української дер</w:t>
      </w:r>
      <w:r w:rsidRPr="009656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жавності. – Л.: </w:t>
      </w:r>
      <w:proofErr w:type="gramStart"/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</w:t>
      </w:r>
      <w:proofErr w:type="gramEnd"/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іт, 1995.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9656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Рум’янцев</w:t>
      </w:r>
      <w:proofErr w:type="gramEnd"/>
      <w:r w:rsidRPr="009656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В. О. Українська державність: 1917-1922 рр. </w:t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(форми і проблеми розбудови). – </w:t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X</w:t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.: Основа, 1996.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Тищик Б.Й., Вівчаренко О.А. Західноукраїнська На</w:t>
      </w:r>
      <w:r w:rsidRPr="0096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656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родна Республіка 1918-1923 рр. – Коломія, 1993.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Тищик Б. Держаний устрій та законотворча діяльність </w:t>
      </w:r>
      <w:r w:rsidRPr="0096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Західноукраїнської Народної Республіки (до 85-річчя утво</w:t>
      </w:r>
      <w:r w:rsidRPr="0096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рення) // Життя і право. – 2004. – № 2.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Рубльов О.С. Західноукраїнська Народна Республі</w:t>
      </w:r>
      <w:proofErr w:type="gramStart"/>
      <w:r w:rsidRPr="009656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ка // </w:t>
      </w:r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Істор</w:t>
      </w:r>
      <w:proofErr w:type="gramEnd"/>
      <w:r w:rsidRPr="00965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ія України. – 2000. – № 35.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Копиленко О.Л., Копиленко М.Л. Держава і право України. 1917-1920: Навч.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іб. – К.: Либідь, 1997.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Мироненко О.М.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іточ української державності. – К.: Либідь, 1995.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Тищик Б.Й. Західно-Українська Народна Республіка (1918-1923)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торія держави і права. – Л.: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іада плюс, 2004. 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Рум’янцев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Лютнева революція 1917 р. і створення Українського парламенту – Центральної Ради (до 90-річчя створення Центральної Ради) // Вісн. Акад. прав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 України. – Х., 2007. – № 1 (48). – С. 101-108.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84.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Гончаренко В.Д. Законодавчі органи в УНР // Вісн. Акад.  прав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  України.  –  2006.  –  №2(45).–X.,2006. – С. 61-71.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Єрмолаєв В.М. Українська Центральна Рада: Організація і порядок роботи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існ. Хар. Нац. ун-ту внутр. справ. – Вип. 32. – Х., 2006. – С. 196-207.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Маймескулов Л.Н., Рогожин А.И., Сташис В.В. Всеукраинская чрезвычайная комиссия (1918-1922). 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86.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Мельгунов С.П. Красний террор в России. 1918-1923. – М.: СП “РШСО”, 1990.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Реабилитация. Политические процессы 30-50-х годов. – М.: Изд-во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лит., 1991.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87.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568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Агабеков Г. Секретний террор. – М.: Современник, 1996.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88. Пристайко В., Шаповал Ю. Михайло Грушевський і ГПУ–НКВД. – К.: Україна, 1996.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89. Аршинов П. История махновского движения (1918-1921 гг.). – Запорожье: Дикое поле, 1995.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89. Гринберг М.С. Уголовное право и массовые репрессии 20-х й последующих годов // Гос-во і право.  </w:t>
      </w:r>
    </w:p>
    <w:p w:rsidR="00965685" w:rsidRPr="00965685" w:rsidRDefault="00965685" w:rsidP="009656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Ендрю К., Гордиевский О. КГБ. История внешнеполитических операций от Ленина до Горбачева. – М.: </w:t>
      </w:r>
    </w:p>
    <w:p w:rsidR="00965685" w:rsidRPr="00965685" w:rsidRDefault="00965685" w:rsidP="0096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      90.  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держави і права України.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ідручник. – У 2-х т. / За ред. В.Я. Тація, А.Й.Рогожина,        </w:t>
      </w:r>
    </w:p>
    <w:p w:rsidR="00965685" w:rsidRPr="00965685" w:rsidRDefault="00965685" w:rsidP="0096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91. Хрестоматія з історії держави і права України: Навч. посібник для студентів юридичних    спеціальностей вищих навчальних закладів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ред. В.Д. Гончаренко, О.Д. Святоцький. – К.:  92. Видавничий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ім “Ін Юре”, 2003. – 800 с.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93. Хрестоматія з історії держави і права України: У 2-х т.: Навч. посіб. Для студ. юрид. спец. вищ. закл. освіти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ред. В.Д. Гончаренка. – Вид. 2-ге, перероб. і доп. – К.: Видавничий Ді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“Ін Юре”. – 2000.</w:t>
      </w:r>
    </w:p>
    <w:p w:rsidR="00965685" w:rsidRPr="00965685" w:rsidRDefault="00965685" w:rsidP="0096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685" w:rsidRPr="00965685" w:rsidRDefault="00965685" w:rsidP="0096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685" w:rsidRPr="00965685" w:rsidRDefault="00965685" w:rsidP="00965685">
      <w:pPr>
        <w:tabs>
          <w:tab w:val="left" w:pos="284"/>
        </w:tabs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Допоміжна</w:t>
      </w:r>
    </w:p>
    <w:p w:rsidR="00965685" w:rsidRPr="00965685" w:rsidRDefault="00965685" w:rsidP="00965685">
      <w:pPr>
        <w:shd w:val="clear" w:color="auto" w:fill="FFF8F8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Аркас М. М.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Украї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ни-Руси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К, 1990.</w:t>
      </w:r>
    </w:p>
    <w:p w:rsidR="00965685" w:rsidRPr="00965685" w:rsidRDefault="00965685" w:rsidP="00965685">
      <w:pPr>
        <w:shd w:val="clear" w:color="auto" w:fill="FFF8F8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Бойко О. Д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України. - К, 1999.</w:t>
      </w:r>
    </w:p>
    <w:p w:rsidR="00965685" w:rsidRPr="00965685" w:rsidRDefault="00965685" w:rsidP="00965685">
      <w:pPr>
        <w:shd w:val="clear" w:color="auto" w:fill="FFF8F8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Болей П. Р.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Фронда Степана Бандери в ОУН 1940 року: причини і на-слідки. - К., 1996.</w:t>
      </w:r>
    </w:p>
    <w:p w:rsidR="00965685" w:rsidRPr="00965685" w:rsidRDefault="00965685" w:rsidP="00965685">
      <w:pPr>
        <w:shd w:val="clear" w:color="auto" w:fill="FFF8F8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Борисенко В. Й.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української історії.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найдавніших часів до XX ст.: Навч. посіб. -К, 1996.</w:t>
      </w:r>
    </w:p>
    <w:p w:rsidR="00965685" w:rsidRPr="00965685" w:rsidRDefault="00965685" w:rsidP="00965685">
      <w:pPr>
        <w:shd w:val="clear" w:color="auto" w:fill="FFF8F8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Бульон-Боровець Т.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Армія без держави. Слава і трагедія українського по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встанського руху. Склади. — К., 1996.</w:t>
      </w:r>
    </w:p>
    <w:p w:rsidR="00965685" w:rsidRPr="00965685" w:rsidRDefault="00965685" w:rsidP="00965685">
      <w:pPr>
        <w:shd w:val="clear" w:color="auto" w:fill="FFF8F8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Верша В.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Нариси з історії України (кінець XVIII - початок XX ст.).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ьвів, 1996.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7.   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Вернадський Г.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история. - М., 1997.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Верстюк В.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Центральна Рада. - К, 1997.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Грушевський М.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Украї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ни-Руси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: У 11 т., 12 кн. - К., 1991-1998.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Гуслистий Е.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Запорізька Сі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її прогресивна роль в історії українсько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народу. - К., 1954.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Джеджула Ю.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Таємна війна Богдана Хмельницького. - К., 1995.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Дорошенко Д.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Нариси історії України. - К, 1991. - Т. 1-2.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Залізняк Л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Нариси стародавньої історії України. - К., 1994.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Запорізьке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козацтво в українській історії, культурі та національній само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свідомості. - 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Запоріжжя, 1997.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Історія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 / С. В. Кульчицький (керівник) та і</w:t>
      </w:r>
      <w:proofErr w:type="gramStart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К, 1998.</w:t>
      </w:r>
    </w:p>
    <w:p w:rsidR="00965685" w:rsidRPr="00965685" w:rsidRDefault="00965685" w:rsidP="0096568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965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Історія 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України. Маловідомі імена, події, факти. - К, 199</w:t>
      </w:r>
    </w:p>
    <w:p w:rsidR="00965685" w:rsidRPr="00965685" w:rsidRDefault="00965685" w:rsidP="00965685">
      <w:pPr>
        <w:tabs>
          <w:tab w:val="left" w:pos="284"/>
        </w:tabs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685" w:rsidRPr="00965685" w:rsidRDefault="00993423" w:rsidP="00965685">
      <w:pPr>
        <w:tabs>
          <w:tab w:val="left" w:pos="284"/>
        </w:tabs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kern w:val="36"/>
          <w:sz w:val="24"/>
          <w:szCs w:val="24"/>
          <w:lang w:val="uk-UA" w:eastAsia="ru-RU"/>
        </w:rPr>
        <w:t>12</w:t>
      </w:r>
      <w:r w:rsidR="00965685" w:rsidRPr="00965685">
        <w:rPr>
          <w:rFonts w:ascii="Times New Roman" w:eastAsia="Times New Roman" w:hAnsi="Times New Roman" w:cs="Times New Roman"/>
          <w:b/>
          <w:bCs/>
          <w:spacing w:val="-20"/>
          <w:kern w:val="36"/>
          <w:sz w:val="14"/>
          <w:szCs w:val="14"/>
          <w:lang w:eastAsia="ru-RU"/>
        </w:rPr>
        <w:t xml:space="preserve">           </w:t>
      </w:r>
      <w:r w:rsidR="00965685" w:rsidRPr="00965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ІНФОРМАЦІЙНІ РЕСУРСИ</w:t>
      </w:r>
    </w:p>
    <w:p w:rsidR="00965685" w:rsidRPr="00965685" w:rsidRDefault="00965685" w:rsidP="00965685">
      <w:pPr>
        <w:tabs>
          <w:tab w:val="left" w:pos="284"/>
          <w:tab w:val="left" w:pos="895"/>
        </w:tabs>
        <w:spacing w:before="247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0"/>
          <w:lang w:eastAsia="ru-RU"/>
        </w:rPr>
        <w:t>1.</w:t>
      </w:r>
      <w:r w:rsidRPr="00965685">
        <w:rPr>
          <w:rFonts w:ascii="Times New Roman" w:eastAsia="Times New Roman" w:hAnsi="Times New Roman" w:cs="Times New Roman"/>
          <w:sz w:val="14"/>
          <w:lang w:eastAsia="ru-RU"/>
        </w:rPr>
        <w:t xml:space="preserve">     </w:t>
      </w:r>
      <w:hyperlink r:id="rId5" w:history="1"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http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uk-UA" w:eastAsia="ru-RU"/>
          </w:rPr>
          <w:t>://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www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uk-UA"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nbuv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uk-UA"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ua</w:t>
        </w:r>
      </w:hyperlink>
      <w:r w:rsidRPr="00965685">
        <w:rPr>
          <w:rFonts w:ascii="Times New Roman" w:eastAsia="Times New Roman" w:hAnsi="Times New Roman" w:cs="Times New Roman"/>
          <w:sz w:val="20"/>
          <w:lang w:eastAsia="ru-RU"/>
        </w:rPr>
        <w:t xml:space="preserve"> - Національна бібліотека України і</w:t>
      </w:r>
      <w:proofErr w:type="gramStart"/>
      <w:r w:rsidRPr="00965685">
        <w:rPr>
          <w:rFonts w:ascii="Times New Roman" w:eastAsia="Times New Roman" w:hAnsi="Times New Roman" w:cs="Times New Roman"/>
          <w:sz w:val="20"/>
          <w:lang w:eastAsia="ru-RU"/>
        </w:rPr>
        <w:t>м</w:t>
      </w:r>
      <w:proofErr w:type="gramEnd"/>
      <w:r w:rsidRPr="00965685">
        <w:rPr>
          <w:rFonts w:ascii="Times New Roman" w:eastAsia="Times New Roman" w:hAnsi="Times New Roman" w:cs="Times New Roman"/>
          <w:sz w:val="20"/>
          <w:lang w:eastAsia="ru-RU"/>
        </w:rPr>
        <w:t>. В.І. Вернадського</w:t>
      </w:r>
    </w:p>
    <w:p w:rsidR="00965685" w:rsidRPr="00965685" w:rsidRDefault="00965685" w:rsidP="00965685">
      <w:pPr>
        <w:tabs>
          <w:tab w:val="left" w:pos="284"/>
          <w:tab w:val="left" w:pos="89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0"/>
          <w:lang w:eastAsia="ru-RU"/>
        </w:rPr>
        <w:t>2.</w:t>
      </w:r>
      <w:r w:rsidRPr="00965685">
        <w:rPr>
          <w:rFonts w:ascii="Times New Roman" w:eastAsia="Times New Roman" w:hAnsi="Times New Roman" w:cs="Times New Roman"/>
          <w:sz w:val="14"/>
          <w:lang w:eastAsia="ru-RU"/>
        </w:rPr>
        <w:t xml:space="preserve">     </w:t>
      </w:r>
      <w:hyperlink r:id="rId6" w:history="1"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http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://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www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rada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gov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ua</w:t>
        </w:r>
      </w:hyperlink>
      <w:r w:rsidRPr="00965685">
        <w:rPr>
          <w:rFonts w:ascii="Times New Roman" w:eastAsia="Times New Roman" w:hAnsi="Times New Roman" w:cs="Times New Roman"/>
          <w:sz w:val="20"/>
          <w:lang w:eastAsia="ru-RU"/>
        </w:rPr>
        <w:t>- сайт Верховно</w:t>
      </w:r>
      <w:proofErr w:type="gramStart"/>
      <w:r w:rsidRPr="00965685">
        <w:rPr>
          <w:rFonts w:ascii="Times New Roman" w:eastAsia="Times New Roman" w:hAnsi="Times New Roman" w:cs="Times New Roman"/>
          <w:sz w:val="20"/>
          <w:lang w:eastAsia="ru-RU"/>
        </w:rPr>
        <w:t>ї Р</w:t>
      </w:r>
      <w:proofErr w:type="gramEnd"/>
      <w:r w:rsidRPr="00965685">
        <w:rPr>
          <w:rFonts w:ascii="Times New Roman" w:eastAsia="Times New Roman" w:hAnsi="Times New Roman" w:cs="Times New Roman"/>
          <w:sz w:val="20"/>
          <w:lang w:eastAsia="ru-RU"/>
        </w:rPr>
        <w:t>ади України.</w:t>
      </w:r>
    </w:p>
    <w:p w:rsidR="00965685" w:rsidRPr="00965685" w:rsidRDefault="00965685" w:rsidP="00965685">
      <w:pPr>
        <w:tabs>
          <w:tab w:val="left" w:pos="284"/>
          <w:tab w:val="left" w:pos="895"/>
        </w:tabs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0"/>
          <w:lang w:eastAsia="ru-RU"/>
        </w:rPr>
        <w:t>3.</w:t>
      </w:r>
      <w:r w:rsidRPr="00965685">
        <w:rPr>
          <w:rFonts w:ascii="Times New Roman" w:eastAsia="Times New Roman" w:hAnsi="Times New Roman" w:cs="Times New Roman"/>
          <w:sz w:val="14"/>
          <w:lang w:eastAsia="ru-RU"/>
        </w:rPr>
        <w:t xml:space="preserve">     </w:t>
      </w:r>
      <w:hyperlink r:id="rId7" w:history="1"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http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uk-UA" w:eastAsia="ru-RU"/>
          </w:rPr>
          <w:t>://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www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uk-UA"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kmu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uk-UA"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gov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uk-UA"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ua</w:t>
        </w:r>
      </w:hyperlink>
      <w:r w:rsidRPr="00965685">
        <w:rPr>
          <w:rFonts w:ascii="Times New Roman" w:eastAsia="Times New Roman" w:hAnsi="Times New Roman" w:cs="Times New Roman"/>
          <w:sz w:val="20"/>
          <w:lang w:eastAsia="ru-RU"/>
        </w:rPr>
        <w:t xml:space="preserve"> - сайт Кабінету Міні</w:t>
      </w:r>
      <w:proofErr w:type="gramStart"/>
      <w:r w:rsidRPr="00965685">
        <w:rPr>
          <w:rFonts w:ascii="Times New Roman" w:eastAsia="Times New Roman" w:hAnsi="Times New Roman" w:cs="Times New Roman"/>
          <w:sz w:val="20"/>
          <w:lang w:eastAsia="ru-RU"/>
        </w:rPr>
        <w:t>стр</w:t>
      </w:r>
      <w:proofErr w:type="gramEnd"/>
      <w:r w:rsidRPr="00965685">
        <w:rPr>
          <w:rFonts w:ascii="Times New Roman" w:eastAsia="Times New Roman" w:hAnsi="Times New Roman" w:cs="Times New Roman"/>
          <w:sz w:val="20"/>
          <w:lang w:eastAsia="ru-RU"/>
        </w:rPr>
        <w:t>ів України</w:t>
      </w:r>
    </w:p>
    <w:p w:rsidR="00965685" w:rsidRPr="00965685" w:rsidRDefault="00965685" w:rsidP="00965685">
      <w:pPr>
        <w:tabs>
          <w:tab w:val="left" w:pos="284"/>
          <w:tab w:val="left" w:pos="895"/>
        </w:tabs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0"/>
          <w:lang w:eastAsia="ru-RU"/>
        </w:rPr>
        <w:t>4.</w:t>
      </w:r>
      <w:r w:rsidRPr="00965685">
        <w:rPr>
          <w:rFonts w:ascii="Times New Roman" w:eastAsia="Times New Roman" w:hAnsi="Times New Roman" w:cs="Times New Roman"/>
          <w:sz w:val="14"/>
          <w:lang w:eastAsia="ru-RU"/>
        </w:rPr>
        <w:t xml:space="preserve">     </w:t>
      </w:r>
      <w:hyperlink r:id="rId8" w:history="1"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http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: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www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meta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ua</w:t>
        </w:r>
      </w:hyperlink>
    </w:p>
    <w:p w:rsidR="00965685" w:rsidRPr="00965685" w:rsidRDefault="00965685" w:rsidP="00965685">
      <w:pPr>
        <w:tabs>
          <w:tab w:val="left" w:pos="284"/>
          <w:tab w:val="left" w:pos="89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56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hyperlink r:id="rId9" w:history="1"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http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: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www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google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com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.</w:t>
        </w:r>
        <w:r w:rsidRPr="00965685">
          <w:rPr>
            <w:rFonts w:ascii="Times New Roman" w:eastAsia="Times New Roman" w:hAnsi="Times New Roman" w:cs="Times New Roman"/>
            <w:sz w:val="20"/>
            <w:u w:val="single"/>
            <w:lang w:val="en-US" w:eastAsia="ru-RU"/>
          </w:rPr>
          <w:t>ua</w:t>
        </w:r>
      </w:hyperlink>
    </w:p>
    <w:p w:rsidR="00DD3A78" w:rsidRDefault="00DD3A78"/>
    <w:sectPr w:rsidR="00DD3A78" w:rsidSect="00DD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79A2"/>
    <w:multiLevelType w:val="multilevel"/>
    <w:tmpl w:val="4506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774E2"/>
    <w:multiLevelType w:val="multilevel"/>
    <w:tmpl w:val="951C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5685"/>
    <w:rsid w:val="001A72AB"/>
    <w:rsid w:val="00203B07"/>
    <w:rsid w:val="00275313"/>
    <w:rsid w:val="00494A4B"/>
    <w:rsid w:val="005834B5"/>
    <w:rsid w:val="00660F10"/>
    <w:rsid w:val="00965685"/>
    <w:rsid w:val="009837C0"/>
    <w:rsid w:val="00993423"/>
    <w:rsid w:val="009A7221"/>
    <w:rsid w:val="00A1717B"/>
    <w:rsid w:val="00A36666"/>
    <w:rsid w:val="00B32D6C"/>
    <w:rsid w:val="00C34D43"/>
    <w:rsid w:val="00D830F3"/>
    <w:rsid w:val="00DD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78"/>
  </w:style>
  <w:style w:type="paragraph" w:styleId="1">
    <w:name w:val="heading 1"/>
    <w:basedOn w:val="a"/>
    <w:link w:val="10"/>
    <w:uiPriority w:val="9"/>
    <w:qFormat/>
    <w:rsid w:val="00965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5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paragraph"/>
    <w:basedOn w:val="a"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style59"/>
    <w:basedOn w:val="a0"/>
    <w:rsid w:val="00965685"/>
  </w:style>
  <w:style w:type="character" w:customStyle="1" w:styleId="20">
    <w:name w:val="Заголовок 2 Знак"/>
    <w:basedOn w:val="a0"/>
    <w:link w:val="2"/>
    <w:uiPriority w:val="9"/>
    <w:rsid w:val="00965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cesshide">
    <w:name w:val="accesshide"/>
    <w:basedOn w:val="a0"/>
    <w:rsid w:val="00965685"/>
  </w:style>
  <w:style w:type="character" w:styleId="a4">
    <w:name w:val="Hyperlink"/>
    <w:basedOn w:val="a0"/>
    <w:uiPriority w:val="99"/>
    <w:semiHidden/>
    <w:unhideWhenUsed/>
    <w:rsid w:val="00965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5685"/>
    <w:rPr>
      <w:color w:val="800080"/>
      <w:u w:val="single"/>
    </w:rPr>
  </w:style>
  <w:style w:type="character" w:customStyle="1" w:styleId="divider">
    <w:name w:val="divider"/>
    <w:basedOn w:val="a0"/>
    <w:rsid w:val="00965685"/>
  </w:style>
  <w:style w:type="character" w:customStyle="1" w:styleId="arrowtext">
    <w:name w:val="arrow_text"/>
    <w:basedOn w:val="a0"/>
    <w:rsid w:val="00965685"/>
  </w:style>
  <w:style w:type="character" w:customStyle="1" w:styleId="arrow">
    <w:name w:val="arrow"/>
    <w:basedOn w:val="a0"/>
    <w:rsid w:val="00965685"/>
  </w:style>
  <w:style w:type="paragraph" w:customStyle="1" w:styleId="style26">
    <w:name w:val="style26"/>
    <w:basedOn w:val="a"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pt">
    <w:name w:val="7pt"/>
    <w:basedOn w:val="a0"/>
    <w:rsid w:val="00965685"/>
  </w:style>
  <w:style w:type="paragraph" w:customStyle="1" w:styleId="nospacing">
    <w:name w:val="nospacing"/>
    <w:basedOn w:val="a"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1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u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коля</cp:lastModifiedBy>
  <cp:revision>6</cp:revision>
  <cp:lastPrinted>2018-10-16T06:16:00Z</cp:lastPrinted>
  <dcterms:created xsi:type="dcterms:W3CDTF">2018-10-15T18:00:00Z</dcterms:created>
  <dcterms:modified xsi:type="dcterms:W3CDTF">2018-10-16T06:19:00Z</dcterms:modified>
</cp:coreProperties>
</file>