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D" w:rsidRDefault="00F90C7D" w:rsidP="005765D4">
      <w:pPr>
        <w:spacing w:line="360" w:lineRule="auto"/>
        <w:ind w:firstLine="708"/>
        <w:jc w:val="both"/>
        <w:rPr>
          <w:b/>
          <w:sz w:val="24"/>
          <w:lang w:val="uk-UA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proofErr w:type="gramStart"/>
      <w:r w:rsidRPr="006824D3">
        <w:rPr>
          <w:b/>
          <w:szCs w:val="28"/>
        </w:rPr>
        <w:t>Б</w:t>
      </w:r>
      <w:proofErr w:type="gramEnd"/>
      <w:r w:rsidRPr="006824D3">
        <w:rPr>
          <w:b/>
          <w:szCs w:val="28"/>
        </w:rPr>
        <w:t>ІЛОЦЕРКІВСЬКИЙ НАЦІОНАЛЬНИЙ АГРАРНИЙ УНІВЕРСИТЕТ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 xml:space="preserve">Кафедра </w:t>
      </w:r>
      <w:r>
        <w:rPr>
          <w:b/>
          <w:szCs w:val="28"/>
        </w:rPr>
        <w:t>теоретико</w:t>
      </w:r>
      <w:r w:rsidRPr="006824D3">
        <w:rPr>
          <w:b/>
          <w:szCs w:val="28"/>
        </w:rPr>
        <w:t>-правових</w:t>
      </w:r>
      <w:r>
        <w:rPr>
          <w:b/>
          <w:szCs w:val="28"/>
        </w:rPr>
        <w:t xml:space="preserve"> та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іально-гуманітарних дисциплін</w:t>
      </w:r>
      <w:r w:rsidRPr="006824D3">
        <w:rPr>
          <w:b/>
          <w:szCs w:val="28"/>
        </w:rPr>
        <w:t xml:space="preserve"> </w:t>
      </w:r>
    </w:p>
    <w:p w:rsidR="00F90C7D" w:rsidRPr="006824D3" w:rsidRDefault="00F90C7D" w:rsidP="00F90C7D">
      <w:pPr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spacing w:line="360" w:lineRule="auto"/>
        <w:jc w:val="right"/>
        <w:rPr>
          <w:b/>
          <w:szCs w:val="28"/>
        </w:rPr>
      </w:pPr>
      <w:r w:rsidRPr="006824D3">
        <w:rPr>
          <w:b/>
          <w:szCs w:val="28"/>
        </w:rPr>
        <w:t>«ЗАТВЕРДЖУЮ»</w:t>
      </w:r>
    </w:p>
    <w:p w:rsidR="00F90C7D" w:rsidRPr="006824D3" w:rsidRDefault="00F90C7D" w:rsidP="00F90C7D">
      <w:pPr>
        <w:spacing w:line="360" w:lineRule="auto"/>
        <w:jc w:val="right"/>
        <w:rPr>
          <w:szCs w:val="28"/>
        </w:rPr>
      </w:pPr>
      <w:r w:rsidRPr="006824D3">
        <w:rPr>
          <w:szCs w:val="28"/>
        </w:rPr>
        <w:t>Проректор з освітньої, виховної</w:t>
      </w:r>
    </w:p>
    <w:p w:rsidR="00F90C7D" w:rsidRPr="006824D3" w:rsidRDefault="00F90C7D" w:rsidP="00F90C7D">
      <w:pPr>
        <w:spacing w:line="360" w:lineRule="auto"/>
        <w:jc w:val="right"/>
        <w:rPr>
          <w:szCs w:val="28"/>
        </w:rPr>
      </w:pPr>
      <w:r w:rsidRPr="006824D3">
        <w:rPr>
          <w:szCs w:val="28"/>
        </w:rPr>
        <w:t xml:space="preserve">та </w:t>
      </w:r>
      <w:proofErr w:type="gramStart"/>
      <w:r w:rsidRPr="006824D3">
        <w:rPr>
          <w:szCs w:val="28"/>
        </w:rPr>
        <w:t>м</w:t>
      </w:r>
      <w:proofErr w:type="gramEnd"/>
      <w:r w:rsidRPr="006824D3">
        <w:rPr>
          <w:szCs w:val="28"/>
        </w:rPr>
        <w:t>іжнародної діяльності</w:t>
      </w:r>
    </w:p>
    <w:p w:rsidR="00F90C7D" w:rsidRPr="006824D3" w:rsidRDefault="00F90C7D" w:rsidP="00F90C7D">
      <w:pPr>
        <w:spacing w:line="360" w:lineRule="auto"/>
        <w:ind w:firstLine="3252"/>
        <w:jc w:val="right"/>
        <w:rPr>
          <w:szCs w:val="28"/>
        </w:rPr>
      </w:pPr>
      <w:r w:rsidRPr="006824D3">
        <w:rPr>
          <w:szCs w:val="28"/>
        </w:rPr>
        <w:t>______________ проф. Т.М. Димань</w:t>
      </w:r>
    </w:p>
    <w:p w:rsidR="00F90C7D" w:rsidRPr="006824D3" w:rsidRDefault="00F90C7D" w:rsidP="00F90C7D">
      <w:pPr>
        <w:spacing w:line="360" w:lineRule="auto"/>
        <w:ind w:firstLine="3960"/>
        <w:jc w:val="right"/>
        <w:rPr>
          <w:szCs w:val="28"/>
        </w:rPr>
      </w:pPr>
      <w:r w:rsidRPr="006824D3">
        <w:rPr>
          <w:szCs w:val="28"/>
        </w:rPr>
        <w:t>«____»_____________ 20__ р.</w:t>
      </w: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>РОБОЧА ПРОГРАМА НАВЧАЛЬНОЇ ДИСЦИПЛІНИ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>«</w:t>
      </w:r>
      <w:proofErr w:type="gramStart"/>
      <w:r w:rsidR="00B33890">
        <w:rPr>
          <w:b/>
          <w:szCs w:val="28"/>
          <w:lang w:val="uk-UA"/>
        </w:rPr>
        <w:t>СОЦ</w:t>
      </w:r>
      <w:proofErr w:type="gramEnd"/>
      <w:r w:rsidR="00B33890">
        <w:rPr>
          <w:b/>
          <w:szCs w:val="28"/>
          <w:lang w:val="uk-UA"/>
        </w:rPr>
        <w:t>ІАЛЬНО-</w:t>
      </w:r>
      <w:r>
        <w:rPr>
          <w:b/>
          <w:szCs w:val="28"/>
          <w:lang w:val="uk-UA"/>
        </w:rPr>
        <w:t>ПОЛІТИЧНІ СТУДІЇ</w:t>
      </w:r>
      <w:r w:rsidRPr="006824D3">
        <w:rPr>
          <w:b/>
          <w:szCs w:val="28"/>
        </w:rPr>
        <w:t>»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ГАЛУЗЬ ЗНАНЬ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b/>
                <w:szCs w:val="28"/>
              </w:rPr>
            </w:pPr>
            <w:r w:rsidRPr="006824D3">
              <w:rPr>
                <w:b/>
                <w:szCs w:val="28"/>
              </w:rPr>
              <w:t xml:space="preserve">08 Право 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proofErr w:type="gramStart"/>
            <w:r w:rsidRPr="006824D3">
              <w:rPr>
                <w:szCs w:val="28"/>
              </w:rPr>
              <w:t>СПЕЦ</w:t>
            </w:r>
            <w:proofErr w:type="gramEnd"/>
            <w:r w:rsidRPr="006824D3">
              <w:rPr>
                <w:szCs w:val="28"/>
              </w:rPr>
              <w:t>ІАЛЬНІСТЬ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480" w:lineRule="auto"/>
              <w:rPr>
                <w:b/>
                <w:color w:val="000000"/>
                <w:szCs w:val="28"/>
              </w:rPr>
            </w:pPr>
            <w:r w:rsidRPr="006824D3">
              <w:rPr>
                <w:b/>
                <w:color w:val="000000"/>
                <w:szCs w:val="28"/>
              </w:rPr>
              <w:t xml:space="preserve">081 Право 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proofErr w:type="gramStart"/>
            <w:r w:rsidRPr="006824D3">
              <w:rPr>
                <w:szCs w:val="28"/>
              </w:rPr>
              <w:t>Р</w:t>
            </w:r>
            <w:proofErr w:type="gramEnd"/>
            <w:r w:rsidRPr="006824D3">
              <w:rPr>
                <w:szCs w:val="28"/>
              </w:rPr>
              <w:t>ІВЕНЬ ВИЩОЇ ОСВІТИ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uk-UA"/>
              </w:rPr>
              <w:t>Перший</w:t>
            </w:r>
            <w:r w:rsidRPr="006824D3">
              <w:rPr>
                <w:szCs w:val="28"/>
              </w:rPr>
              <w:t xml:space="preserve"> (</w:t>
            </w:r>
            <w:r>
              <w:rPr>
                <w:szCs w:val="28"/>
                <w:lang w:val="uk-UA"/>
              </w:rPr>
              <w:t>бакалаврський</w:t>
            </w:r>
            <w:r w:rsidRPr="006824D3">
              <w:rPr>
                <w:szCs w:val="28"/>
              </w:rPr>
              <w:t>)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ФАКУЛЬТЕТ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 xml:space="preserve">Права та </w:t>
            </w:r>
            <w:proofErr w:type="gramStart"/>
            <w:r w:rsidRPr="006824D3">
              <w:rPr>
                <w:szCs w:val="28"/>
              </w:rPr>
              <w:t>л</w:t>
            </w:r>
            <w:proofErr w:type="gramEnd"/>
            <w:r w:rsidRPr="006824D3">
              <w:rPr>
                <w:szCs w:val="28"/>
              </w:rPr>
              <w:t xml:space="preserve">інгвістики </w:t>
            </w:r>
          </w:p>
        </w:tc>
      </w:tr>
    </w:tbl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  <w:proofErr w:type="gramStart"/>
      <w:r w:rsidRPr="006824D3">
        <w:rPr>
          <w:szCs w:val="28"/>
        </w:rPr>
        <w:t>Б</w:t>
      </w:r>
      <w:proofErr w:type="gramEnd"/>
      <w:r w:rsidRPr="006824D3">
        <w:rPr>
          <w:szCs w:val="28"/>
        </w:rPr>
        <w:t>іла Церква ‒ 20</w:t>
      </w:r>
      <w:r>
        <w:rPr>
          <w:szCs w:val="28"/>
        </w:rPr>
        <w:t>19</w:t>
      </w:r>
    </w:p>
    <w:p w:rsidR="00F90C7D" w:rsidRPr="006824D3" w:rsidRDefault="00F90C7D" w:rsidP="00F90C7D">
      <w:pPr>
        <w:jc w:val="both"/>
        <w:rPr>
          <w:szCs w:val="28"/>
        </w:rPr>
      </w:pPr>
      <w:r w:rsidRPr="006824D3">
        <w:rPr>
          <w:szCs w:val="28"/>
        </w:rPr>
        <w:br w:type="page"/>
      </w:r>
      <w:r w:rsidRPr="006824D3">
        <w:rPr>
          <w:szCs w:val="28"/>
        </w:rPr>
        <w:lastRenderedPageBreak/>
        <w:t>Робоча програма з навчальної дисципліни «</w:t>
      </w:r>
      <w:proofErr w:type="gramStart"/>
      <w:r>
        <w:rPr>
          <w:szCs w:val="28"/>
          <w:lang w:val="uk-UA"/>
        </w:rPr>
        <w:t>Соц</w:t>
      </w:r>
      <w:proofErr w:type="gramEnd"/>
      <w:r>
        <w:rPr>
          <w:szCs w:val="28"/>
          <w:lang w:val="uk-UA"/>
        </w:rPr>
        <w:t>іально-полтичні студії</w:t>
      </w:r>
      <w:r w:rsidRPr="006824D3">
        <w:rPr>
          <w:szCs w:val="28"/>
        </w:rPr>
        <w:t xml:space="preserve">» для здобувачів вищої освіти факультету права та лінгвістики за спеціальністю </w:t>
      </w:r>
      <w:r w:rsidRPr="006824D3">
        <w:rPr>
          <w:color w:val="000000"/>
          <w:szCs w:val="28"/>
        </w:rPr>
        <w:t>081 Право,</w:t>
      </w:r>
      <w:r w:rsidRPr="006824D3">
        <w:rPr>
          <w:b/>
          <w:color w:val="000000"/>
          <w:szCs w:val="28"/>
        </w:rPr>
        <w:t xml:space="preserve"> </w:t>
      </w:r>
      <w:r w:rsidRPr="006824D3">
        <w:rPr>
          <w:szCs w:val="28"/>
        </w:rPr>
        <w:t xml:space="preserve">бакалаврський рівень вищої освіти / Укладач </w:t>
      </w:r>
      <w:r>
        <w:rPr>
          <w:szCs w:val="28"/>
        </w:rPr>
        <w:t>Л.М. Мельник – Біла Церква: БНАУ, 2019</w:t>
      </w:r>
      <w:r w:rsidRPr="006824D3">
        <w:rPr>
          <w:szCs w:val="28"/>
        </w:rPr>
        <w:t xml:space="preserve">. – </w:t>
      </w:r>
      <w:r>
        <w:rPr>
          <w:color w:val="000000"/>
          <w:szCs w:val="28"/>
        </w:rPr>
        <w:t>19</w:t>
      </w:r>
      <w:r w:rsidRPr="006824D3">
        <w:rPr>
          <w:color w:val="FF0000"/>
          <w:szCs w:val="28"/>
        </w:rPr>
        <w:t xml:space="preserve"> </w:t>
      </w:r>
      <w:r w:rsidRPr="006824D3">
        <w:rPr>
          <w:szCs w:val="28"/>
        </w:rPr>
        <w:t xml:space="preserve">с.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Розробник:  </w:t>
      </w:r>
      <w:r>
        <w:rPr>
          <w:szCs w:val="28"/>
        </w:rPr>
        <w:t>Л. Мельник, к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оліт</w:t>
      </w:r>
      <w:r w:rsidRPr="006824D3">
        <w:rPr>
          <w:szCs w:val="28"/>
        </w:rPr>
        <w:t xml:space="preserve">.н., доцент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                    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>Робочу програму затверджено на з</w:t>
      </w:r>
      <w:r>
        <w:rPr>
          <w:szCs w:val="28"/>
        </w:rPr>
        <w:t>асіданні кафедри теоретико-право</w:t>
      </w:r>
      <w:r w:rsidRPr="006824D3">
        <w:rPr>
          <w:szCs w:val="28"/>
        </w:rPr>
        <w:t xml:space="preserve">вих 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 xml:space="preserve">іально-гуманітарних </w:t>
      </w:r>
      <w:r w:rsidRPr="006824D3">
        <w:rPr>
          <w:szCs w:val="28"/>
        </w:rPr>
        <w:t>дисциплін</w:t>
      </w:r>
      <w:r>
        <w:rPr>
          <w:szCs w:val="28"/>
        </w:rPr>
        <w:t>. (Протокол № 1  від  29.08.2019</w:t>
      </w:r>
      <w:r w:rsidRPr="006824D3">
        <w:rPr>
          <w:szCs w:val="28"/>
        </w:rPr>
        <w:t xml:space="preserve"> р.)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Завідувач кафедри </w:t>
      </w:r>
      <w:r>
        <w:rPr>
          <w:szCs w:val="28"/>
        </w:rPr>
        <w:t>теоретико-право</w:t>
      </w:r>
      <w:r w:rsidRPr="006824D3">
        <w:rPr>
          <w:szCs w:val="28"/>
        </w:rPr>
        <w:t xml:space="preserve">вих 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 xml:space="preserve">іально-гуманітарних </w:t>
      </w:r>
      <w:r w:rsidRPr="006824D3">
        <w:rPr>
          <w:szCs w:val="28"/>
        </w:rPr>
        <w:t>дисциплін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>
        <w:rPr>
          <w:szCs w:val="28"/>
        </w:rPr>
        <w:t>доцент                                                                                       Л. Мельник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Схвалено методичною </w:t>
      </w:r>
      <w:r>
        <w:rPr>
          <w:szCs w:val="28"/>
        </w:rPr>
        <w:t>радою</w:t>
      </w:r>
      <w:r w:rsidRPr="006824D3">
        <w:rPr>
          <w:szCs w:val="28"/>
        </w:rPr>
        <w:t xml:space="preserve"> факультету права та </w:t>
      </w:r>
      <w:proofErr w:type="gramStart"/>
      <w:r w:rsidRPr="006824D3">
        <w:rPr>
          <w:szCs w:val="28"/>
        </w:rPr>
        <w:t>л</w:t>
      </w:r>
      <w:proofErr w:type="gramEnd"/>
      <w:r w:rsidRPr="006824D3">
        <w:rPr>
          <w:szCs w:val="28"/>
        </w:rPr>
        <w:t>інгвістики (Пр</w:t>
      </w:r>
      <w:r>
        <w:rPr>
          <w:szCs w:val="28"/>
        </w:rPr>
        <w:t>отокол № _______від  _______2019</w:t>
      </w:r>
      <w:r w:rsidRPr="006824D3">
        <w:rPr>
          <w:szCs w:val="28"/>
        </w:rPr>
        <w:t xml:space="preserve"> р.)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Голова методичної </w:t>
      </w:r>
      <w:proofErr w:type="gramStart"/>
      <w:r>
        <w:rPr>
          <w:szCs w:val="28"/>
        </w:rPr>
        <w:t>ради</w:t>
      </w:r>
      <w:proofErr w:type="gramEnd"/>
      <w:r w:rsidRPr="006824D3">
        <w:rPr>
          <w:szCs w:val="28"/>
        </w:rPr>
        <w:t xml:space="preserve">, доцент                                 </w:t>
      </w:r>
      <w:r>
        <w:rPr>
          <w:szCs w:val="28"/>
        </w:rPr>
        <w:t>В.Д. Борщовецька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5765D4" w:rsidRPr="004F18B8" w:rsidRDefault="00F90C7D" w:rsidP="004F18B8">
      <w:pPr>
        <w:spacing w:line="360" w:lineRule="auto"/>
        <w:ind w:firstLine="708"/>
        <w:jc w:val="center"/>
        <w:rPr>
          <w:b/>
          <w:sz w:val="24"/>
          <w:lang w:val="uk-UA"/>
        </w:rPr>
      </w:pPr>
      <w:r w:rsidRPr="006824D3">
        <w:rPr>
          <w:szCs w:val="28"/>
        </w:rPr>
        <w:br w:type="page"/>
      </w:r>
      <w:r w:rsidR="005765D4" w:rsidRPr="00AF775E">
        <w:rPr>
          <w:b/>
          <w:sz w:val="24"/>
        </w:rPr>
        <w:lastRenderedPageBreak/>
        <w:t>ЗМІСТ</w:t>
      </w:r>
    </w:p>
    <w:p w:rsidR="005765D4" w:rsidRPr="00EC4E4A" w:rsidRDefault="005765D4" w:rsidP="005765D4">
      <w:pPr>
        <w:tabs>
          <w:tab w:val="left" w:pos="547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1. ОПИС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2. ПЕРЕДУМОВИ ДЛЯ ВИВЧЕННЯ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3. ОЧІКУВАНІ РЕЗУЛЬТАТИ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4. ПРОГРАМА НАВЧАЛЬНОЇ ДИСЦИПЛІНИ 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5. СТРУКТУРА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6. ЗМІ</w:t>
      </w:r>
      <w:proofErr w:type="gramStart"/>
      <w:r w:rsidRPr="00EC4E4A">
        <w:rPr>
          <w:sz w:val="24"/>
        </w:rPr>
        <w:t>СТ</w:t>
      </w:r>
      <w:proofErr w:type="gramEnd"/>
      <w:r w:rsidRPr="00EC4E4A">
        <w:rPr>
          <w:sz w:val="24"/>
        </w:rPr>
        <w:t xml:space="preserve">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6.1. Лекції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6.2. Самостійна робота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6.3. Плани семінарських занять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pStyle w:val="ae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6.4. Орієнтовна тематика індивідуальних завдань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7. МЕТОДИ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8. ФОРМИ ПОТОЧНОГО ТА </w:t>
      </w: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ІДСУМКОВОГО КОНТРОЛЮ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9. ЗАСОБИ ДІАГНОСТИКИ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10. КРИТЕРІЇ ОЦІНЮВАННЯ РЕЗУЛЬТАТІВ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11. РЕКОМЕНДОВАНІ ДЖЕРЕЛА ІНФОРМАЦІЇ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C4E4A">
        <w:rPr>
          <w:rFonts w:ascii="Times New Roman" w:hAnsi="Times New Roman" w:cs="Times New Roman"/>
          <w:b/>
          <w:bCs/>
          <w:sz w:val="24"/>
          <w:szCs w:val="24"/>
        </w:rPr>
        <w:t>пис навчальної дисципліни</w:t>
      </w:r>
    </w:p>
    <w:p w:rsidR="005765D4" w:rsidRPr="00EC4E4A" w:rsidRDefault="005765D4" w:rsidP="005765D4">
      <w:pPr>
        <w:shd w:val="clear" w:color="auto" w:fill="FFFFFF"/>
        <w:tabs>
          <w:tab w:val="num" w:pos="0"/>
          <w:tab w:val="left" w:leader="dot" w:pos="6120"/>
        </w:tabs>
        <w:spacing w:line="360" w:lineRule="auto"/>
        <w:ind w:firstLine="567"/>
        <w:jc w:val="both"/>
        <w:rPr>
          <w:sz w:val="24"/>
          <w:lang w:val="en-US"/>
        </w:rPr>
      </w:pPr>
      <w:r w:rsidRPr="00EC4E4A">
        <w:rPr>
          <w:sz w:val="24"/>
        </w:rPr>
        <w:t>Згідно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планом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</w:t>
      </w:r>
      <w:r w:rsidR="00F90C7D">
        <w:rPr>
          <w:sz w:val="24"/>
          <w:lang w:val="en-US"/>
        </w:rPr>
        <w:t xml:space="preserve"> 201</w:t>
      </w:r>
      <w:r w:rsidR="00F90C7D">
        <w:rPr>
          <w:sz w:val="24"/>
          <w:lang w:val="uk-UA"/>
        </w:rPr>
        <w:t>9</w:t>
      </w:r>
      <w:r w:rsidR="00F90C7D">
        <w:rPr>
          <w:sz w:val="24"/>
          <w:lang w:val="en-US"/>
        </w:rPr>
        <w:t>–20</w:t>
      </w:r>
      <w:r w:rsidR="00F90C7D">
        <w:rPr>
          <w:sz w:val="24"/>
          <w:lang w:val="uk-UA"/>
        </w:rPr>
        <w:t>20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навчальний</w:t>
      </w:r>
      <w:r w:rsidRPr="00EC4E4A">
        <w:rPr>
          <w:sz w:val="24"/>
          <w:lang w:val="en-US"/>
        </w:rPr>
        <w:t xml:space="preserve"> </w:t>
      </w:r>
      <w:proofErr w:type="gramStart"/>
      <w:r w:rsidRPr="00EC4E4A">
        <w:rPr>
          <w:sz w:val="24"/>
        </w:rPr>
        <w:t>р</w:t>
      </w:r>
      <w:proofErr w:type="gramEnd"/>
      <w:r w:rsidRPr="00EC4E4A">
        <w:rPr>
          <w:sz w:val="24"/>
        </w:rPr>
        <w:t>ік</w:t>
      </w:r>
      <w:r w:rsidRPr="00EC4E4A">
        <w:rPr>
          <w:sz w:val="24"/>
          <w:lang w:val="en-US"/>
        </w:rPr>
        <w:t xml:space="preserve">, </w:t>
      </w:r>
      <w:r w:rsidRPr="00EC4E4A">
        <w:rPr>
          <w:sz w:val="24"/>
        </w:rPr>
        <w:t>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вивчення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дисципліни</w:t>
      </w:r>
      <w:r w:rsidRPr="00EC4E4A">
        <w:rPr>
          <w:sz w:val="24"/>
          <w:lang w:val="en-US"/>
        </w:rPr>
        <w:t xml:space="preserve"> «</w:t>
      </w:r>
      <w:r w:rsidR="00864F84">
        <w:rPr>
          <w:sz w:val="24"/>
          <w:lang w:val="uk-UA"/>
        </w:rPr>
        <w:t>СПС</w:t>
      </w:r>
      <w:r w:rsidRPr="00EC4E4A">
        <w:rPr>
          <w:sz w:val="24"/>
          <w:lang w:val="en-US"/>
        </w:rPr>
        <w:t xml:space="preserve">» </w:t>
      </w:r>
      <w:r w:rsidRPr="00EC4E4A">
        <w:rPr>
          <w:sz w:val="24"/>
        </w:rPr>
        <w:t>для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денної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форми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виділено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всього</w:t>
      </w:r>
      <w:r w:rsidRPr="00EC4E4A">
        <w:rPr>
          <w:sz w:val="24"/>
          <w:lang w:val="en-US"/>
        </w:rPr>
        <w:t xml:space="preserve">  </w:t>
      </w:r>
      <w:r w:rsidRPr="00EC4E4A">
        <w:rPr>
          <w:sz w:val="24"/>
        </w:rPr>
        <w:t>академічних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 xml:space="preserve"> (3 </w:t>
      </w:r>
      <w:r w:rsidRPr="00EC4E4A">
        <w:rPr>
          <w:sz w:val="24"/>
        </w:rPr>
        <w:t>кредита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Е</w:t>
      </w:r>
      <w:r w:rsidRPr="00EC4E4A">
        <w:rPr>
          <w:sz w:val="24"/>
          <w:lang w:val="en-US"/>
        </w:rPr>
        <w:t xml:space="preserve">CTS), </w:t>
      </w:r>
      <w:r w:rsidRPr="00EC4E4A">
        <w:rPr>
          <w:sz w:val="24"/>
        </w:rPr>
        <w:t>у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т</w:t>
      </w:r>
      <w:r w:rsidRPr="00EC4E4A">
        <w:rPr>
          <w:sz w:val="24"/>
          <w:lang w:val="en-US"/>
        </w:rPr>
        <w:t xml:space="preserve"> .</w:t>
      </w:r>
      <w:r w:rsidRPr="00EC4E4A">
        <w:rPr>
          <w:sz w:val="24"/>
        </w:rPr>
        <w:t>ч</w:t>
      </w:r>
      <w:r w:rsidRPr="00EC4E4A">
        <w:rPr>
          <w:sz w:val="24"/>
          <w:lang w:val="en-US"/>
        </w:rPr>
        <w:t xml:space="preserve">. </w:t>
      </w:r>
      <w:r w:rsidRPr="00EC4E4A">
        <w:rPr>
          <w:sz w:val="24"/>
        </w:rPr>
        <w:t>аудиторних</w:t>
      </w:r>
      <w:r w:rsidRPr="00EC4E4A">
        <w:rPr>
          <w:sz w:val="24"/>
          <w:lang w:val="en-US"/>
        </w:rPr>
        <w:t xml:space="preserve"> –  </w:t>
      </w:r>
      <w:r w:rsidRPr="00EC4E4A">
        <w:rPr>
          <w:sz w:val="24"/>
        </w:rPr>
        <w:t>години</w:t>
      </w:r>
      <w:r w:rsidRPr="00EC4E4A">
        <w:rPr>
          <w:sz w:val="24"/>
          <w:lang w:val="en-US"/>
        </w:rPr>
        <w:t xml:space="preserve"> (</w:t>
      </w:r>
      <w:r w:rsidRPr="00EC4E4A">
        <w:rPr>
          <w:sz w:val="24"/>
        </w:rPr>
        <w:t>лекції</w:t>
      </w:r>
      <w:r w:rsidRPr="00EC4E4A">
        <w:rPr>
          <w:sz w:val="24"/>
          <w:lang w:val="en-US"/>
        </w:rPr>
        <w:t xml:space="preserve"> </w:t>
      </w:r>
      <w:r w:rsidR="00694EF1" w:rsidRPr="00694EF1">
        <w:rPr>
          <w:sz w:val="24"/>
          <w:lang w:val="en-US"/>
        </w:rPr>
        <w:t xml:space="preserve">- 14 </w:t>
      </w:r>
      <w:r w:rsidRPr="00EC4E4A">
        <w:rPr>
          <w:sz w:val="24"/>
          <w:lang w:val="en-US"/>
        </w:rPr>
        <w:t xml:space="preserve">, </w:t>
      </w:r>
      <w:r w:rsidRPr="00EC4E4A">
        <w:rPr>
          <w:sz w:val="24"/>
        </w:rPr>
        <w:t>практичні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заняття</w:t>
      </w:r>
      <w:r w:rsidRPr="00EC4E4A">
        <w:rPr>
          <w:sz w:val="24"/>
          <w:lang w:val="en-US"/>
        </w:rPr>
        <w:t xml:space="preserve"> – </w:t>
      </w:r>
      <w:r w:rsidR="00694EF1" w:rsidRPr="00694EF1">
        <w:rPr>
          <w:sz w:val="24"/>
          <w:lang w:val="en-US"/>
        </w:rPr>
        <w:t>28</w:t>
      </w:r>
      <w:r w:rsidRPr="00EC4E4A">
        <w:rPr>
          <w:sz w:val="24"/>
          <w:lang w:val="en-US"/>
        </w:rPr>
        <w:t xml:space="preserve">) </w:t>
      </w:r>
      <w:r w:rsidRPr="00EC4E4A">
        <w:rPr>
          <w:sz w:val="24"/>
        </w:rPr>
        <w:t>самостійна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робота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студентів</w:t>
      </w:r>
      <w:r w:rsidRPr="00EC4E4A">
        <w:rPr>
          <w:sz w:val="24"/>
          <w:lang w:val="en-US"/>
        </w:rPr>
        <w:t xml:space="preserve"> –  </w:t>
      </w:r>
      <w:r w:rsidR="00694EF1" w:rsidRPr="00694EF1">
        <w:rPr>
          <w:sz w:val="24"/>
          <w:lang w:val="en-US"/>
        </w:rPr>
        <w:t xml:space="preserve">48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>.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 xml:space="preserve">Опис навчальної дисципліни за показниками та формами навчання наведено 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 xml:space="preserve"> таблиці: 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90"/>
        <w:gridCol w:w="1711"/>
      </w:tblGrid>
      <w:tr w:rsidR="005765D4" w:rsidRPr="00EC4E4A" w:rsidTr="005765D4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Галузь знань, напрям </w:t>
            </w:r>
            <w:proofErr w:type="gramStart"/>
            <w:r w:rsidRPr="00EC4E4A">
              <w:rPr>
                <w:sz w:val="24"/>
              </w:rPr>
              <w:t>п</w:t>
            </w:r>
            <w:proofErr w:type="gramEnd"/>
            <w:r w:rsidRPr="00EC4E4A">
              <w:rPr>
                <w:sz w:val="24"/>
              </w:rPr>
              <w:t>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Характеристика навчальної дисципліни</w:t>
            </w:r>
          </w:p>
        </w:tc>
      </w:tr>
      <w:tr w:rsidR="005765D4" w:rsidRPr="00EC4E4A" w:rsidTr="005765D4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заочна форма навчання</w:t>
            </w: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Кількість кредитів – 3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>Галузь знань</w:t>
            </w:r>
            <w:r w:rsidR="009E7285">
              <w:rPr>
                <w:sz w:val="24"/>
                <w:lang w:val="uk-UA"/>
              </w:rPr>
              <w:t xml:space="preserve"> 08</w:t>
            </w:r>
            <w:r w:rsidR="00F90C7D">
              <w:rPr>
                <w:sz w:val="24"/>
                <w:lang w:val="uk-UA"/>
              </w:rPr>
              <w:t>1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Вільного вибору студенті</w:t>
            </w:r>
            <w:proofErr w:type="gramStart"/>
            <w:r w:rsidRPr="00EC4E4A">
              <w:rPr>
                <w:sz w:val="24"/>
              </w:rPr>
              <w:t>в</w:t>
            </w:r>
            <w:proofErr w:type="gramEnd"/>
          </w:p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Напрям </w:t>
            </w:r>
            <w:proofErr w:type="gramStart"/>
            <w:r w:rsidRPr="00EC4E4A">
              <w:rPr>
                <w:sz w:val="24"/>
              </w:rPr>
              <w:t>п</w:t>
            </w:r>
            <w:proofErr w:type="gramEnd"/>
            <w:r w:rsidRPr="00EC4E4A">
              <w:rPr>
                <w:sz w:val="24"/>
              </w:rPr>
              <w:t xml:space="preserve">ідготовки </w:t>
            </w:r>
          </w:p>
          <w:p w:rsidR="005765D4" w:rsidRPr="009E7285" w:rsidRDefault="009E7285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Право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Освітньо-кваліфікаційний </w:t>
            </w:r>
            <w:proofErr w:type="gramStart"/>
            <w:r w:rsidRPr="00EC4E4A">
              <w:rPr>
                <w:sz w:val="24"/>
              </w:rPr>
              <w:t>р</w:t>
            </w:r>
            <w:proofErr w:type="gramEnd"/>
            <w:r w:rsidRPr="00EC4E4A">
              <w:rPr>
                <w:sz w:val="24"/>
              </w:rPr>
              <w:t xml:space="preserve">івень: </w:t>
            </w:r>
            <w:r>
              <w:rPr>
                <w:sz w:val="24"/>
              </w:rPr>
              <w:t>Бакалавр</w:t>
            </w:r>
          </w:p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 xml:space="preserve">Кваліфікація: </w:t>
            </w:r>
            <w:r w:rsidR="009E7285">
              <w:rPr>
                <w:sz w:val="24"/>
                <w:lang w:val="uk-UA"/>
              </w:rPr>
              <w:t>081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proofErr w:type="gramStart"/>
            <w:r w:rsidRPr="00EC4E4A">
              <w:rPr>
                <w:sz w:val="24"/>
              </w:rPr>
              <w:t>Р</w:t>
            </w:r>
            <w:proofErr w:type="gramEnd"/>
            <w:r w:rsidRPr="00EC4E4A">
              <w:rPr>
                <w:sz w:val="24"/>
              </w:rPr>
              <w:t>ік підготовки</w:t>
            </w:r>
          </w:p>
        </w:tc>
      </w:tr>
      <w:tr w:rsidR="005765D4" w:rsidRPr="00EC4E4A" w:rsidTr="005765D4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Змістових модулів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Семестр</w:t>
            </w:r>
          </w:p>
        </w:tc>
      </w:tr>
      <w:tr w:rsidR="005765D4" w:rsidRPr="00EC4E4A" w:rsidTr="005765D4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Загальна кількість годин 90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Лекції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Тижневих годин </w:t>
            </w:r>
            <w:proofErr w:type="gramStart"/>
            <w:r w:rsidRPr="00EC4E4A">
              <w:rPr>
                <w:sz w:val="24"/>
              </w:rPr>
              <w:t>для</w:t>
            </w:r>
            <w:proofErr w:type="gramEnd"/>
            <w:r w:rsidRPr="00EC4E4A">
              <w:rPr>
                <w:sz w:val="24"/>
              </w:rPr>
              <w:t xml:space="preserve"> денної форми навчання: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2</w:t>
            </w:r>
          </w:p>
          <w:p w:rsidR="005765D4" w:rsidRPr="00EC4E4A" w:rsidRDefault="005765D4" w:rsidP="00694EF1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самостійної роботи студента – </w:t>
            </w:r>
            <w:r w:rsidR="00694EF1">
              <w:rPr>
                <w:sz w:val="24"/>
              </w:rPr>
              <w:t>48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694EF1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5765D4" w:rsidRPr="00EC4E4A">
              <w:rPr>
                <w:sz w:val="24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Практичні, семінарські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 </w:t>
            </w:r>
            <w:r w:rsidR="00694EF1">
              <w:rPr>
                <w:sz w:val="24"/>
              </w:rPr>
              <w:t>28</w:t>
            </w:r>
            <w:r w:rsidRPr="00EC4E4A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Самостійна робота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 </w:t>
            </w:r>
            <w:r w:rsidR="00694EF1">
              <w:rPr>
                <w:sz w:val="24"/>
              </w:rPr>
              <w:t xml:space="preserve">48 </w:t>
            </w:r>
            <w:r w:rsidRPr="00EC4E4A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Індивідуальні завдання: </w:t>
            </w:r>
          </w:p>
        </w:tc>
      </w:tr>
      <w:tr w:rsidR="005765D4" w:rsidRPr="00EC4E4A" w:rsidTr="005765D4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год.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Вид контролю: 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286" w:lineRule="auto"/>
        <w:ind w:firstLine="54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 xml:space="preserve">Мета дисципліни –  полягає в тому, щоб дати студентові теоретичні основи політичної науки, розкрити зміст основних категорій і понять, навчити його правильно орієнтуватися в політичній практиці, підготувати до активної участі в політичному житті. Дуже важливо, </w:t>
      </w:r>
      <w:r w:rsidRPr="00EC4E4A">
        <w:rPr>
          <w:sz w:val="24"/>
          <w:lang w:val="uk-UA"/>
        </w:rPr>
        <w:lastRenderedPageBreak/>
        <w:t>щоб к</w:t>
      </w:r>
      <w:r w:rsidR="00694EF1">
        <w:rPr>
          <w:sz w:val="24"/>
          <w:lang w:val="uk-UA"/>
        </w:rPr>
        <w:t>ожен, хто вивчив курс соціально- політичні студі</w:t>
      </w:r>
      <w:r w:rsidRPr="00EC4E4A">
        <w:rPr>
          <w:sz w:val="24"/>
          <w:lang w:val="uk-UA"/>
        </w:rPr>
        <w:t>ї, умів зв'язувати отримані знання з життям, політичною практикою, підвищив політичну культуру.</w:t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F8318B" w:rsidRPr="00F8318B" w:rsidRDefault="00F8318B" w:rsidP="00F831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F8318B">
        <w:rPr>
          <w:b/>
          <w:szCs w:val="28"/>
          <w:lang w:val="uk-UA"/>
        </w:rPr>
        <w:t xml:space="preserve">2. ПЕРЕДУМОВИ ДЛЯ ВИВЧЕННЯ ДИСЦИПЛІНИ </w:t>
      </w:r>
    </w:p>
    <w:p w:rsidR="003A22A8" w:rsidRDefault="003A22A8" w:rsidP="003A22A8">
      <w:pPr>
        <w:pStyle w:val="docdata"/>
        <w:spacing w:before="0" w:beforeAutospacing="0" w:after="0" w:afterAutospacing="0"/>
        <w:ind w:firstLine="360"/>
        <w:jc w:val="both"/>
      </w:pPr>
      <w:r>
        <w:rPr>
          <w:color w:val="000000"/>
          <w:shd w:val="clear" w:color="auto" w:fill="FFFFFF"/>
        </w:rPr>
        <w:t>Політика суттєво впливала й впливає на життя людей, націй, народів і держав. Це зумовлено тим, що політика становить сутність людини як істоти соціальної, здатної повноцінно жити й розвиватися лише в суспільстві, тільки спілкуючись із іншими людьми.</w:t>
      </w:r>
      <w:r>
        <w:rPr>
          <w:color w:val="000000"/>
        </w:rPr>
        <w:br/>
        <w:t> </w:t>
      </w:r>
      <w:r>
        <w:rPr>
          <w:color w:val="000000"/>
          <w:shd w:val="clear" w:color="auto" w:fill="FFFFFF"/>
        </w:rPr>
        <w:t>     Політичні знання необхідні кожній людині. Від рівня політичної культури громадян, від характеру взаємовідносин особистості, суспільства й держави залежить якість політичних, економічних та соціальних рішень, ухвалених політичними елітами, міра врахування в цих рішеннях потреб та інтересів різних груп населення, які беруть участь у політичному житті. Оволодівати політичною наукою потрібно для того, щоб не бути пасивним об’єктом політичного маніпулювання, а свідомо впливати на політичні процеси на користь суспільним і особистим інтересам.</w:t>
      </w:r>
    </w:p>
    <w:p w:rsidR="00F8318B" w:rsidRPr="00F8318B" w:rsidRDefault="00F8318B" w:rsidP="003A22A8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8318B">
        <w:rPr>
          <w:szCs w:val="28"/>
          <w:lang w:val="uk-UA"/>
        </w:rPr>
        <w:tab/>
      </w:r>
    </w:p>
    <w:p w:rsidR="00F8318B" w:rsidRPr="006824D3" w:rsidRDefault="00F8318B" w:rsidP="00F831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824D3">
        <w:rPr>
          <w:b/>
          <w:szCs w:val="28"/>
        </w:rPr>
        <w:t xml:space="preserve">3. ОЧІКУВАНІ РЕЗУЛЬТАТИ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 xml:space="preserve">Символ результатів навчання </w:t>
            </w:r>
            <w:proofErr w:type="gramStart"/>
            <w:r w:rsidRPr="006824D3">
              <w:rPr>
                <w:rFonts w:eastAsia="Calibri"/>
                <w:szCs w:val="28"/>
              </w:rPr>
              <w:t>за</w:t>
            </w:r>
            <w:proofErr w:type="gramEnd"/>
            <w:r w:rsidRPr="006824D3">
              <w:rPr>
                <w:rFonts w:eastAsia="Calibri"/>
                <w:szCs w:val="28"/>
              </w:rPr>
              <w:t xml:space="preserve"> </w:t>
            </w:r>
            <w:proofErr w:type="gramStart"/>
            <w:r w:rsidRPr="006824D3">
              <w:rPr>
                <w:rFonts w:eastAsia="Calibri"/>
                <w:szCs w:val="28"/>
              </w:rPr>
              <w:t>спец</w:t>
            </w:r>
            <w:proofErr w:type="gramEnd"/>
            <w:r w:rsidRPr="006824D3">
              <w:rPr>
                <w:rFonts w:eastAsia="Calibri"/>
                <w:szCs w:val="28"/>
              </w:rPr>
              <w:t>іальністю «Право» відповідно до освітньо-професійної програми</w:t>
            </w:r>
          </w:p>
        </w:tc>
        <w:tc>
          <w:tcPr>
            <w:tcW w:w="6485" w:type="dxa"/>
            <w:shd w:val="clear" w:color="auto" w:fill="auto"/>
          </w:tcPr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Результати навчання з дисципліни</w:t>
            </w:r>
          </w:p>
        </w:tc>
      </w:tr>
      <w:tr w:rsidR="00F8318B" w:rsidRPr="004F18B8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 </w:t>
            </w:r>
            <w:r w:rsidR="003A22A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5" w:type="dxa"/>
            <w:shd w:val="clear" w:color="auto" w:fill="auto"/>
          </w:tcPr>
          <w:p w:rsidR="003A22A8" w:rsidRPr="003A22A8" w:rsidRDefault="003A22A8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22A8">
              <w:rPr>
                <w:lang w:val="uk-UA"/>
              </w:rPr>
              <w:t>РН 01. Визначати вагомість та переконливість аргументів в оцінці заздалегідь невідомих умов та обставин, здійснювати синтез відповідних концепцій і доктринальних положень публічної політики у контексті аналізованої проблеми і демонструвати власне бачення шляхів її розв’язання;</w:t>
            </w:r>
          </w:p>
          <w:p w:rsidR="003A22A8" w:rsidRDefault="003A22A8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8318B" w:rsidRPr="00B33890" w:rsidRDefault="00F8318B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4F18B8" w:rsidTr="003A22A8">
        <w:trPr>
          <w:trHeight w:val="478"/>
        </w:trPr>
        <w:tc>
          <w:tcPr>
            <w:tcW w:w="3085" w:type="dxa"/>
            <w:shd w:val="clear" w:color="auto" w:fill="auto"/>
          </w:tcPr>
          <w:p w:rsidR="00F8318B" w:rsidRPr="006824D3" w:rsidRDefault="003A22A8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 3</w:t>
            </w:r>
            <w:r w:rsidR="00F8318B"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5" w:type="dxa"/>
            <w:shd w:val="clear" w:color="auto" w:fill="auto"/>
          </w:tcPr>
          <w:p w:rsidR="003A22A8" w:rsidRDefault="00F8318B" w:rsidP="00B338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8318B">
              <w:rPr>
                <w:rFonts w:eastAsia="Calibri"/>
                <w:szCs w:val="28"/>
                <w:lang w:val="uk-UA"/>
              </w:rPr>
              <w:t xml:space="preserve"> </w:t>
            </w:r>
            <w:r w:rsidR="003A22A8" w:rsidRPr="003A22A8">
              <w:rPr>
                <w:lang w:val="uk-UA"/>
              </w:rPr>
              <w:t xml:space="preserve">РН 03. Здатність продемонструвати базові, фундаментальні та спеціальні </w:t>
            </w:r>
            <w:r w:rsidR="003A22A8">
              <w:rPr>
                <w:lang w:val="uk-UA"/>
              </w:rPr>
              <w:t>політині</w:t>
            </w:r>
            <w:r w:rsidR="003A22A8" w:rsidRPr="003A22A8">
              <w:rPr>
                <w:lang w:val="uk-UA"/>
              </w:rPr>
              <w:t xml:space="preserve"> знання та розуміння; здатність використовувати теорії, принципи, методи та поняття історико-теоретичних, галузевих та спеціальних юридичних наук в навчанні та професійній діяльності </w:t>
            </w:r>
          </w:p>
          <w:p w:rsidR="003A22A8" w:rsidRDefault="003A22A8" w:rsidP="00B338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8318B" w:rsidRPr="00F8318B" w:rsidRDefault="00F8318B" w:rsidP="00B3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4F18B8" w:rsidTr="003A22A8">
        <w:tc>
          <w:tcPr>
            <w:tcW w:w="3085" w:type="dxa"/>
            <w:shd w:val="clear" w:color="auto" w:fill="auto"/>
          </w:tcPr>
          <w:p w:rsidR="00F8318B" w:rsidRPr="00FA2A77" w:rsidRDefault="00F8318B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6824D3">
              <w:rPr>
                <w:rFonts w:eastAsia="Calibri"/>
                <w:szCs w:val="28"/>
              </w:rPr>
              <w:t>РН </w:t>
            </w:r>
            <w:r w:rsidR="00FA2A77">
              <w:rPr>
                <w:rFonts w:eastAsia="Calibri"/>
                <w:szCs w:val="28"/>
                <w:lang w:val="uk-UA"/>
              </w:rPr>
              <w:t>4.</w:t>
            </w:r>
          </w:p>
        </w:tc>
        <w:tc>
          <w:tcPr>
            <w:tcW w:w="6485" w:type="dxa"/>
            <w:shd w:val="clear" w:color="auto" w:fill="auto"/>
          </w:tcPr>
          <w:p w:rsidR="00F8318B" w:rsidRPr="00FA2A77" w:rsidRDefault="00FA2A77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FA2A77">
              <w:rPr>
                <w:lang w:val="uk-UA"/>
              </w:rPr>
              <w:t>РН 04.</w:t>
            </w:r>
            <w:r>
              <w:rPr>
                <w:rStyle w:val="10"/>
                <w:color w:val="000000"/>
              </w:rPr>
              <w:t xml:space="preserve"> </w:t>
            </w:r>
            <w:r w:rsidRPr="00FA2A77">
              <w:rPr>
                <w:rStyle w:val="3230"/>
                <w:color w:val="000000"/>
                <w:lang w:val="uk-UA"/>
              </w:rPr>
              <w:t xml:space="preserve">сформувати вміння аналізувати суспільні явища й узагальнювати політичний досвід управління суспільством, прогнозувати політичні </w:t>
            </w:r>
            <w:r w:rsidRPr="00FA2A77">
              <w:rPr>
                <w:color w:val="000000"/>
                <w:lang w:val="uk-UA"/>
              </w:rPr>
              <w:t>події;</w:t>
            </w:r>
          </w:p>
        </w:tc>
      </w:tr>
      <w:tr w:rsidR="00F8318B" w:rsidRPr="004F18B8" w:rsidTr="003A22A8">
        <w:trPr>
          <w:trHeight w:val="731"/>
        </w:trPr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РН 5</w:t>
            </w:r>
          </w:p>
        </w:tc>
        <w:tc>
          <w:tcPr>
            <w:tcW w:w="6485" w:type="dxa"/>
            <w:shd w:val="clear" w:color="auto" w:fill="auto"/>
          </w:tcPr>
          <w:p w:rsidR="00F8318B" w:rsidRPr="00FA2A77" w:rsidRDefault="00F8318B" w:rsidP="00FA2A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FA2A77">
              <w:rPr>
                <w:rFonts w:eastAsia="Calibri"/>
                <w:szCs w:val="28"/>
                <w:lang w:val="uk-UA"/>
              </w:rPr>
              <w:t xml:space="preserve">РН </w:t>
            </w:r>
            <w:r w:rsidR="00FA2A77">
              <w:rPr>
                <w:rFonts w:eastAsia="Calibri"/>
                <w:szCs w:val="28"/>
                <w:lang w:val="uk-UA"/>
              </w:rPr>
              <w:t>0</w:t>
            </w:r>
            <w:r w:rsidRPr="00FA2A77">
              <w:rPr>
                <w:rFonts w:eastAsia="Calibri"/>
                <w:szCs w:val="28"/>
                <w:lang w:val="uk-UA"/>
              </w:rPr>
              <w:t xml:space="preserve">5. </w:t>
            </w:r>
            <w:r w:rsidR="00FA2A77" w:rsidRPr="00FA2A77">
              <w:rPr>
                <w:rStyle w:val="3922"/>
                <w:color w:val="000000"/>
                <w:lang w:val="uk-UA"/>
              </w:rPr>
              <w:t>формувати і відстоювати свою життєву (політичну позицію, чітко розуміти свої гро</w:t>
            </w:r>
            <w:r w:rsidR="00B4162D">
              <w:rPr>
                <w:rStyle w:val="3922"/>
                <w:color w:val="000000"/>
                <w:lang w:val="uk-UA"/>
              </w:rPr>
              <w:t>мадянські права, свободи і обов</w:t>
            </w:r>
            <w:r w:rsidR="00B4162D" w:rsidRPr="00B4162D">
              <w:rPr>
                <w:rStyle w:val="3922"/>
                <w:color w:val="000000"/>
                <w:lang w:val="uk-UA"/>
              </w:rPr>
              <w:t>’</w:t>
            </w:r>
            <w:r w:rsidR="00FA2A77" w:rsidRPr="00FA2A77">
              <w:rPr>
                <w:rStyle w:val="3922"/>
                <w:color w:val="000000"/>
                <w:lang w:val="uk-UA"/>
              </w:rPr>
              <w:t>язки, відстоювати принципи правової держави і громадянського суспільства;</w:t>
            </w:r>
          </w:p>
        </w:tc>
      </w:tr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РН 6</w:t>
            </w:r>
          </w:p>
        </w:tc>
        <w:tc>
          <w:tcPr>
            <w:tcW w:w="6485" w:type="dxa"/>
            <w:shd w:val="clear" w:color="auto" w:fill="auto"/>
          </w:tcPr>
          <w:p w:rsidR="00F8318B" w:rsidRPr="006824D3" w:rsidRDefault="00F8318B" w:rsidP="00B416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 xml:space="preserve">РН </w:t>
            </w:r>
            <w:r w:rsidR="00B4162D">
              <w:rPr>
                <w:rFonts w:eastAsia="Calibri"/>
                <w:szCs w:val="28"/>
                <w:lang w:val="uk-UA"/>
              </w:rPr>
              <w:t>0</w:t>
            </w:r>
            <w:r w:rsidRPr="006824D3">
              <w:rPr>
                <w:rFonts w:eastAsia="Calibri"/>
                <w:szCs w:val="28"/>
              </w:rPr>
              <w:t>6</w:t>
            </w:r>
            <w:r w:rsidRPr="00423729">
              <w:rPr>
                <w:rFonts w:eastAsia="Calibri"/>
                <w:szCs w:val="28"/>
              </w:rPr>
              <w:t xml:space="preserve">. </w:t>
            </w:r>
            <w:r w:rsidR="00B4162D">
              <w:rPr>
                <w:rStyle w:val="3784"/>
                <w:color w:val="000000"/>
                <w:lang w:val="uk-UA"/>
              </w:rPr>
              <w:t>Д</w:t>
            </w:r>
            <w:r w:rsidR="00B4162D">
              <w:rPr>
                <w:rStyle w:val="3784"/>
                <w:color w:val="000000"/>
              </w:rPr>
              <w:t>авати раціонально-критичну оцінку діям різних політичних партій і лідерів з позицій загальнонаціональних інтересів;</w:t>
            </w:r>
            <w:r w:rsidRPr="00423729">
              <w:rPr>
                <w:rFonts w:eastAsia="Calibri"/>
                <w:szCs w:val="28"/>
              </w:rPr>
              <w:t xml:space="preserve"> </w:t>
            </w:r>
          </w:p>
        </w:tc>
      </w:tr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РН 7</w:t>
            </w:r>
          </w:p>
        </w:tc>
        <w:tc>
          <w:tcPr>
            <w:tcW w:w="6485" w:type="dxa"/>
            <w:shd w:val="clear" w:color="auto" w:fill="auto"/>
          </w:tcPr>
          <w:p w:rsidR="00FA2A77" w:rsidRPr="00B4162D" w:rsidRDefault="00F8318B" w:rsidP="00FA2A77">
            <w:pPr>
              <w:pStyle w:val="af"/>
              <w:tabs>
                <w:tab w:val="left" w:pos="340"/>
                <w:tab w:val="left" w:pos="708"/>
                <w:tab w:val="left" w:pos="1728"/>
                <w:tab w:val="left" w:pos="9572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4162D">
              <w:rPr>
                <w:rFonts w:eastAsia="Calibri"/>
                <w:sz w:val="28"/>
                <w:szCs w:val="28"/>
                <w:lang w:val="ru-RU"/>
              </w:rPr>
              <w:t xml:space="preserve">РН 7. </w:t>
            </w:r>
            <w:r w:rsidR="00B4162D" w:rsidRPr="00B4162D">
              <w:rPr>
                <w:color w:val="000000"/>
                <w:sz w:val="28"/>
                <w:szCs w:val="28"/>
                <w:lang w:val="ru-RU"/>
              </w:rPr>
              <w:t>О</w:t>
            </w:r>
            <w:r w:rsidR="00FA2A77" w:rsidRPr="00B4162D">
              <w:rPr>
                <w:color w:val="000000"/>
                <w:sz w:val="28"/>
                <w:szCs w:val="28"/>
                <w:lang w:val="ru-RU"/>
              </w:rPr>
              <w:t>б</w:t>
            </w:r>
            <w:r w:rsidR="00B4162D" w:rsidRPr="00B4162D">
              <w:rPr>
                <w:color w:val="000000"/>
                <w:sz w:val="28"/>
                <w:szCs w:val="28"/>
                <w:lang w:val="ru-RU"/>
              </w:rPr>
              <w:t>’</w:t>
            </w:r>
            <w:r w:rsidR="00FA2A77" w:rsidRPr="00B4162D">
              <w:rPr>
                <w:color w:val="000000"/>
                <w:sz w:val="28"/>
                <w:szCs w:val="28"/>
                <w:lang w:val="ru-RU"/>
              </w:rPr>
              <w:t xml:space="preserve">єктивно і критично оцінювати життєво важливу </w:t>
            </w:r>
            <w:proofErr w:type="gramStart"/>
            <w:r w:rsidR="00FA2A77" w:rsidRPr="00B4162D"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 w:rsidR="00FA2A77" w:rsidRPr="00B4162D">
              <w:rPr>
                <w:color w:val="000000"/>
                <w:sz w:val="28"/>
                <w:szCs w:val="28"/>
                <w:lang w:val="ru-RU"/>
              </w:rPr>
              <w:t>іальну інформацію;</w:t>
            </w:r>
          </w:p>
          <w:p w:rsidR="00F8318B" w:rsidRPr="006824D3" w:rsidRDefault="00F8318B" w:rsidP="00FA2A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РН 15</w:t>
            </w:r>
          </w:p>
        </w:tc>
        <w:tc>
          <w:tcPr>
            <w:tcW w:w="6485" w:type="dxa"/>
            <w:shd w:val="clear" w:color="auto" w:fill="auto"/>
          </w:tcPr>
          <w:p w:rsidR="00F8318B" w:rsidRPr="006824D3" w:rsidRDefault="00F8318B" w:rsidP="00BE0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РН 15</w:t>
            </w:r>
            <w:r>
              <w:rPr>
                <w:rFonts w:eastAsia="Calibri"/>
                <w:szCs w:val="28"/>
              </w:rPr>
              <w:t xml:space="preserve">. </w:t>
            </w:r>
            <w:r w:rsidR="00BE0B7A">
              <w:rPr>
                <w:lang w:val="uk-UA"/>
              </w:rPr>
              <w:t>В</w:t>
            </w:r>
            <w:r w:rsidR="00BE0B7A">
              <w:t xml:space="preserve">изначати основні показники кризи політичної влади в сучасному українському суспільстві; </w:t>
            </w:r>
          </w:p>
        </w:tc>
      </w:tr>
    </w:tbl>
    <w:p w:rsidR="00F8318B" w:rsidRPr="006824D3" w:rsidRDefault="00F8318B" w:rsidP="00F8318B">
      <w:pPr>
        <w:ind w:firstLine="689"/>
        <w:jc w:val="both"/>
        <w:rPr>
          <w:szCs w:val="28"/>
        </w:rPr>
      </w:pPr>
    </w:p>
    <w:p w:rsidR="005765D4" w:rsidRPr="00EC4E4A" w:rsidRDefault="00F8318B" w:rsidP="00F8318B">
      <w:pPr>
        <w:ind w:left="6720"/>
        <w:jc w:val="both"/>
        <w:rPr>
          <w:sz w:val="24"/>
          <w:lang w:val="uk-UA"/>
        </w:rPr>
      </w:pPr>
      <w:r w:rsidRPr="006824D3">
        <w:rPr>
          <w:b/>
          <w:szCs w:val="28"/>
        </w:rPr>
        <w:br w:type="page"/>
      </w:r>
    </w:p>
    <w:p w:rsidR="005765D4" w:rsidRPr="00F8318B" w:rsidRDefault="005765D4" w:rsidP="00F8318B">
      <w:pPr>
        <w:spacing w:line="360" w:lineRule="auto"/>
        <w:jc w:val="center"/>
        <w:rPr>
          <w:b/>
          <w:sz w:val="24"/>
        </w:rPr>
      </w:pPr>
      <w:r w:rsidRPr="00F8318B">
        <w:rPr>
          <w:b/>
          <w:sz w:val="24"/>
        </w:rPr>
        <w:lastRenderedPageBreak/>
        <w:t>Програма навчальної дисципліни</w:t>
      </w:r>
    </w:p>
    <w:p w:rsidR="005765D4" w:rsidRPr="00EC4E4A" w:rsidRDefault="005765D4" w:rsidP="005765D4">
      <w:pPr>
        <w:ind w:firstLine="284"/>
        <w:jc w:val="both"/>
        <w:rPr>
          <w:b/>
          <w:bCs/>
          <w:i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i/>
          <w:sz w:val="24"/>
          <w:lang w:val="uk-UA"/>
        </w:rPr>
      </w:pPr>
      <w:r w:rsidRPr="00EC4E4A">
        <w:rPr>
          <w:b/>
          <w:bCs/>
          <w:i/>
          <w:sz w:val="24"/>
          <w:lang w:val="uk-UA"/>
        </w:rPr>
        <w:t>Змістовний Модуль 1.</w:t>
      </w:r>
      <w:r w:rsidRPr="00EC4E4A">
        <w:rPr>
          <w:b/>
          <w:sz w:val="24"/>
          <w:lang w:val="uk-UA"/>
        </w:rPr>
        <w:t xml:space="preserve"> </w:t>
      </w:r>
      <w:r w:rsidR="00864F84">
        <w:rPr>
          <w:b/>
          <w:sz w:val="24"/>
          <w:lang w:val="uk-UA"/>
        </w:rPr>
        <w:t>Політика як суспільне явище</w:t>
      </w:r>
    </w:p>
    <w:p w:rsidR="005765D4" w:rsidRPr="00EC4E4A" w:rsidRDefault="005765D4" w:rsidP="005765D4">
      <w:pPr>
        <w:ind w:firstLine="284"/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1.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Сут</w:t>
      </w:r>
      <w:r w:rsidR="008F4B86">
        <w:rPr>
          <w:b/>
          <w:sz w:val="24"/>
          <w:lang w:val="uk-UA"/>
        </w:rPr>
        <w:t xml:space="preserve">ність і роль </w:t>
      </w:r>
      <w:r w:rsidR="00864F84">
        <w:rPr>
          <w:b/>
          <w:sz w:val="24"/>
          <w:lang w:val="uk-UA"/>
        </w:rPr>
        <w:t xml:space="preserve">політики </w:t>
      </w:r>
      <w:r w:rsidR="008F4B86">
        <w:rPr>
          <w:b/>
          <w:sz w:val="24"/>
          <w:lang w:val="uk-UA"/>
        </w:rPr>
        <w:t>у житті</w:t>
      </w:r>
      <w:r w:rsidRPr="00EC4E4A">
        <w:rPr>
          <w:b/>
          <w:sz w:val="24"/>
          <w:lang w:val="uk-UA"/>
        </w:rPr>
        <w:t xml:space="preserve"> суспільства.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 xml:space="preserve">Політика як суспільне явище. </w:t>
      </w:r>
      <w:r w:rsidR="00A36FAA">
        <w:rPr>
          <w:sz w:val="24"/>
          <w:lang w:val="uk-UA"/>
        </w:rPr>
        <w:t>Обєкт і предмет політичної науки.  Структура та функції політології. Методи політичної науки. Закони та категорії політології.</w:t>
      </w:r>
      <w:bookmarkStart w:id="0" w:name="_GoBack"/>
      <w:bookmarkEnd w:id="0"/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2. Становлення та розвиток української політичної думки.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284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 xml:space="preserve">Джерела політичних ідей в Україні. </w:t>
      </w:r>
      <w:r w:rsidRPr="00EC4E4A">
        <w:rPr>
          <w:sz w:val="24"/>
        </w:rPr>
        <w:t>Розвиток ідей державності в козацько-гетьманський період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 xml:space="preserve"> Основні напрямки розвитку суспільно-політичної думки в Україні в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ХVIII -XIX ст</w:t>
      </w:r>
      <w:r w:rsidRPr="00EC4E4A">
        <w:rPr>
          <w:sz w:val="24"/>
          <w:lang w:val="uk-UA"/>
        </w:rPr>
        <w:t xml:space="preserve">. </w:t>
      </w:r>
      <w:proofErr w:type="gramStart"/>
      <w:r w:rsidRPr="00EC4E4A">
        <w:rPr>
          <w:sz w:val="24"/>
        </w:rPr>
        <w:t>Соц</w:t>
      </w:r>
      <w:proofErr w:type="gramEnd"/>
      <w:r w:rsidRPr="00EC4E4A">
        <w:rPr>
          <w:sz w:val="24"/>
        </w:rPr>
        <w:t>іально-політична думка про національне відродження й державність України початку XX ст.</w:t>
      </w:r>
      <w:r w:rsidRPr="00EC4E4A">
        <w:rPr>
          <w:sz w:val="24"/>
          <w:lang w:val="uk-UA"/>
        </w:rPr>
        <w:t xml:space="preserve"> Зародження і утвердження сучасної політичної думки та політичної науки в Україні.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BB726D" w:rsidRPr="00EC4E4A" w:rsidRDefault="00BB726D" w:rsidP="00BB726D">
      <w:pPr>
        <w:ind w:firstLine="284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</w:t>
      </w:r>
      <w:r w:rsidRPr="00EC4E4A">
        <w:rPr>
          <w:b/>
          <w:sz w:val="24"/>
          <w:lang w:val="uk-UA"/>
        </w:rPr>
        <w:t>. Виникнення та становлення світової політичної думки</w:t>
      </w:r>
    </w:p>
    <w:p w:rsidR="00BB726D" w:rsidRDefault="00BB726D" w:rsidP="00BB726D">
      <w:pPr>
        <w:jc w:val="both"/>
        <w:rPr>
          <w:sz w:val="24"/>
          <w:lang w:val="uk-UA"/>
        </w:rPr>
      </w:pPr>
    </w:p>
    <w:p w:rsidR="00BB726D" w:rsidRPr="00BB726D" w:rsidRDefault="00BB726D" w:rsidP="00BB726D">
      <w:pPr>
        <w:ind w:firstLine="360"/>
        <w:jc w:val="both"/>
        <w:rPr>
          <w:sz w:val="24"/>
          <w:lang w:val="uk-UA"/>
        </w:rPr>
      </w:pPr>
      <w:r w:rsidRPr="00BB726D">
        <w:rPr>
          <w:sz w:val="24"/>
          <w:lang w:val="uk-UA"/>
        </w:rPr>
        <w:t>Політична думка Стародавнього Сходу та Античності.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Основні риси політичної думки епохи Середньовіччя та Відродження.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ідеї Нового часу.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теорії ХІХ – поч. ХХ ст., та розвиток зарубіжної політології у ХХ ст.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</w:t>
      </w:r>
      <w:r w:rsidR="005765D4" w:rsidRPr="00EC4E4A">
        <w:rPr>
          <w:b/>
          <w:sz w:val="24"/>
          <w:lang w:val="uk-UA"/>
        </w:rPr>
        <w:t>.  Світові політико-ідеологічні доктрини.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>Поняття, структура й функції політичної ідеології. Лібералізм і неолібералізм.  Консерватизм і неоконсерватизм. Соціалізм, комунізм і сучасна соціал-демократія. Націоналізм і його форми. Фашизм та неофашизм.  Політична думка ХХ-ХХІ ст.</w:t>
      </w: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5</w:t>
      </w:r>
      <w:r w:rsidR="005765D4" w:rsidRPr="00EC4E4A">
        <w:rPr>
          <w:b/>
          <w:sz w:val="24"/>
        </w:rPr>
        <w:t xml:space="preserve">. Виникнення та становлення </w:t>
      </w:r>
      <w:proofErr w:type="gramStart"/>
      <w:r w:rsidR="005765D4" w:rsidRPr="00EC4E4A">
        <w:rPr>
          <w:b/>
          <w:sz w:val="24"/>
        </w:rPr>
        <w:t>св</w:t>
      </w:r>
      <w:proofErr w:type="gramEnd"/>
      <w:r w:rsidR="005765D4" w:rsidRPr="00EC4E4A">
        <w:rPr>
          <w:b/>
          <w:sz w:val="24"/>
        </w:rPr>
        <w:t>ітових політичних режимів.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200"/>
        </w:tabs>
        <w:jc w:val="both"/>
        <w:rPr>
          <w:sz w:val="24"/>
          <w:lang w:val="uk-UA"/>
        </w:rPr>
      </w:pPr>
      <w:r w:rsidRPr="00EC4E4A">
        <w:rPr>
          <w:sz w:val="24"/>
        </w:rPr>
        <w:tab/>
        <w:t>Політичний режим: поняття й ознаки.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Демократичний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Тоталітарний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Авторитарний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Політичний режим сучасної України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опозиція. Політичний екстремізм.</w:t>
      </w:r>
    </w:p>
    <w:p w:rsidR="005765D4" w:rsidRPr="00EC4E4A" w:rsidRDefault="005765D4" w:rsidP="005765D4">
      <w:pPr>
        <w:ind w:firstLine="225"/>
        <w:jc w:val="both"/>
        <w:rPr>
          <w:b/>
          <w:sz w:val="24"/>
        </w:rPr>
      </w:pPr>
    </w:p>
    <w:p w:rsidR="005765D4" w:rsidRPr="00EC4E4A" w:rsidRDefault="005D3A63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6</w:t>
      </w:r>
      <w:r w:rsidR="005765D4" w:rsidRPr="00EC4E4A">
        <w:rPr>
          <w:b/>
          <w:sz w:val="24"/>
        </w:rPr>
        <w:t>. Політична влада та політичний процес.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140"/>
        </w:tabs>
        <w:jc w:val="both"/>
        <w:rPr>
          <w:sz w:val="24"/>
        </w:rPr>
      </w:pPr>
      <w:r w:rsidRPr="00EC4E4A">
        <w:rPr>
          <w:sz w:val="24"/>
          <w:lang w:val="uk-UA"/>
        </w:rPr>
        <w:tab/>
        <w:t>Структура, сутність та види політичної влади</w:t>
      </w:r>
      <w:r w:rsidRPr="00EC4E4A">
        <w:rPr>
          <w:sz w:val="24"/>
        </w:rPr>
        <w:t>. Специфіка політичної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Проблеми легітимності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Поняття «політичний процес», структура, характер  і типологія політичних процесів.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участь людини. Класифікація типів людей щодо участі в політиці.</w:t>
      </w:r>
    </w:p>
    <w:p w:rsidR="005765D4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7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П</w:t>
      </w:r>
      <w:r w:rsidRPr="00EC4E4A">
        <w:rPr>
          <w:b/>
          <w:sz w:val="24"/>
          <w:lang w:val="uk-UA"/>
        </w:rPr>
        <w:t>олітична система суспільства.</w:t>
      </w:r>
    </w:p>
    <w:p w:rsidR="001E51C7" w:rsidRPr="00EC4E4A" w:rsidRDefault="001E51C7" w:rsidP="001E51C7">
      <w:pPr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 xml:space="preserve">Сутність, структура та функції політичної системи.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 xml:space="preserve">Типологія політичних систем. Держава в політичній системі суспільства: форми </w:t>
      </w:r>
      <w:proofErr w:type="gramStart"/>
      <w:r w:rsidRPr="001E51C7">
        <w:rPr>
          <w:sz w:val="24"/>
        </w:rPr>
        <w:t>державного</w:t>
      </w:r>
      <w:proofErr w:type="gramEnd"/>
      <w:r w:rsidRPr="001E51C7">
        <w:rPr>
          <w:sz w:val="24"/>
        </w:rPr>
        <w:t xml:space="preserve"> правління та державного устрою; вищі органи сучасної держави і поділ державної влади. Основні напрями, особливості та проблеми розвитку політичної системи України.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8.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Вибори в органи політичної влади.</w:t>
      </w: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>Соціальні функції, види виборів, особливості при різних політичних режимах.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Принципи виборів. Закони та підзаконні акти, що регулюють процедуру виборів.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Абсентеїзм: сутність, причини та наслідки.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Типи виборчих систем та виборча система України.</w:t>
      </w:r>
    </w:p>
    <w:p w:rsidR="001E51C7" w:rsidRPr="00EC4E4A" w:rsidRDefault="001E51C7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1E51C7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9</w:t>
      </w:r>
      <w:r w:rsidR="005765D4" w:rsidRPr="00EC4E4A">
        <w:rPr>
          <w:b/>
          <w:sz w:val="24"/>
          <w:lang w:val="uk-UA"/>
        </w:rPr>
        <w:t>. Держава як базовий інститут політичної системи</w:t>
      </w:r>
    </w:p>
    <w:p w:rsidR="005765D4" w:rsidRPr="001E51C7" w:rsidRDefault="005765D4" w:rsidP="005765D4">
      <w:pPr>
        <w:jc w:val="both"/>
        <w:rPr>
          <w:b/>
          <w:sz w:val="24"/>
          <w:lang w:val="uk-UA"/>
        </w:rPr>
      </w:pPr>
    </w:p>
    <w:p w:rsidR="005765D4" w:rsidRDefault="005765D4" w:rsidP="005765D4">
      <w:pPr>
        <w:spacing w:line="276" w:lineRule="auto"/>
        <w:ind w:firstLine="708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 xml:space="preserve">Особливості держави </w:t>
      </w:r>
      <w:r w:rsidRPr="00EC4E4A">
        <w:rPr>
          <w:sz w:val="24"/>
        </w:rPr>
        <w:t>як політичної організації.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 xml:space="preserve">Форми </w:t>
      </w:r>
      <w:proofErr w:type="gramStart"/>
      <w:r w:rsidRPr="00EC4E4A">
        <w:rPr>
          <w:sz w:val="24"/>
        </w:rPr>
        <w:t>державного</w:t>
      </w:r>
      <w:proofErr w:type="gramEnd"/>
      <w:r w:rsidRPr="00EC4E4A">
        <w:rPr>
          <w:sz w:val="24"/>
        </w:rPr>
        <w:t xml:space="preserve"> правління та державного устрою.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Правова держава: сутність і основні принципи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 xml:space="preserve">Економічна та </w:t>
      </w:r>
      <w:proofErr w:type="gramStart"/>
      <w:r w:rsidRPr="00EC4E4A">
        <w:rPr>
          <w:sz w:val="24"/>
        </w:rPr>
        <w:t>соц</w:t>
      </w:r>
      <w:proofErr w:type="gramEnd"/>
      <w:r w:rsidRPr="00EC4E4A">
        <w:rPr>
          <w:sz w:val="24"/>
        </w:rPr>
        <w:t>іальна політика держави</w:t>
      </w:r>
      <w:r w:rsidR="001E51C7">
        <w:rPr>
          <w:sz w:val="24"/>
          <w:lang w:val="uk-UA"/>
        </w:rPr>
        <w:t>.</w:t>
      </w:r>
    </w:p>
    <w:p w:rsidR="008F4B86" w:rsidRDefault="008F4B86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10</w:t>
      </w:r>
      <w:r w:rsidR="008F4B86" w:rsidRPr="00EC4E4A">
        <w:rPr>
          <w:b/>
          <w:sz w:val="24"/>
          <w:lang w:val="uk-UA"/>
        </w:rPr>
        <w:t>. Громадське суспільство. Громадянські об’єднання та рухи.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Поняття, структура та функції громадських об’єднань та рухів.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громадських організацій.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Діяльність громадських об’єднань та рухів в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Історичне уявлення  та основні проблеми формування громадянського суспільства.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Поняття й сутність громадянського суспільства.</w:t>
      </w:r>
      <w:r>
        <w:rPr>
          <w:sz w:val="24"/>
          <w:lang w:val="uk-UA"/>
        </w:rPr>
        <w:t xml:space="preserve"> </w:t>
      </w:r>
      <w:r w:rsidRPr="00EC4E4A">
        <w:rPr>
          <w:sz w:val="24"/>
          <w:lang w:val="uk-UA"/>
        </w:rPr>
        <w:t>Структура, функції та роль громадянського суспільства в Україні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11</w:t>
      </w:r>
      <w:r w:rsidRPr="00EC4E4A">
        <w:rPr>
          <w:b/>
          <w:sz w:val="24"/>
        </w:rPr>
        <w:t xml:space="preserve">. Правова, </w:t>
      </w:r>
      <w:proofErr w:type="gramStart"/>
      <w:r w:rsidRPr="00EC4E4A">
        <w:rPr>
          <w:b/>
          <w:sz w:val="24"/>
        </w:rPr>
        <w:t>соц</w:t>
      </w:r>
      <w:proofErr w:type="gramEnd"/>
      <w:r w:rsidRPr="00EC4E4A">
        <w:rPr>
          <w:b/>
          <w:sz w:val="24"/>
        </w:rPr>
        <w:t>іальна держава. Демократія.</w:t>
      </w:r>
    </w:p>
    <w:p w:rsidR="008F4B86" w:rsidRPr="001E51C7" w:rsidRDefault="008F4B86" w:rsidP="008F4B86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>Виникнення та розвиток ідеї правової держави. Основні ознаки правової держави.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 xml:space="preserve">Особливості становлення та розвитку правової держави та в Україні.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>Демократія: поняття, змі</w:t>
      </w:r>
      <w:proofErr w:type="gramStart"/>
      <w:r w:rsidRPr="001E51C7">
        <w:rPr>
          <w:sz w:val="24"/>
        </w:rPr>
        <w:t>ст</w:t>
      </w:r>
      <w:proofErr w:type="gramEnd"/>
      <w:r w:rsidRPr="001E51C7">
        <w:rPr>
          <w:sz w:val="24"/>
        </w:rPr>
        <w:t>, ознаки. Типи і форми демократії. Принципи демократії.</w:t>
      </w:r>
    </w:p>
    <w:p w:rsidR="001E51C7" w:rsidRPr="001E51C7" w:rsidRDefault="001E51C7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bCs/>
          <w:i/>
          <w:color w:val="000000"/>
          <w:sz w:val="24"/>
          <w:lang w:val="uk-UA"/>
        </w:rPr>
      </w:pPr>
      <w:r w:rsidRPr="00EC4E4A">
        <w:rPr>
          <w:b/>
          <w:i/>
          <w:sz w:val="24"/>
          <w:lang w:val="uk-UA"/>
        </w:rPr>
        <w:t>Змістовний Модуль 2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bCs/>
          <w:i/>
          <w:color w:val="000000"/>
          <w:sz w:val="24"/>
          <w:lang w:val="uk-UA"/>
        </w:rPr>
        <w:t>Політичні режими та системи суспільства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8F4B86" w:rsidRPr="00EC4E4A" w:rsidRDefault="008F4B86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12</w:t>
      </w:r>
      <w:r w:rsidRPr="00EC4E4A">
        <w:rPr>
          <w:b/>
          <w:sz w:val="24"/>
          <w:lang w:val="uk-UA"/>
        </w:rPr>
        <w:t>. Політичні партії та партійні системи.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Причини виникнення та ознаки політичної партії.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Цілі і функції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Виникнення та розвиток політичної системи України.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13</w:t>
      </w:r>
      <w:r w:rsidR="005765D4" w:rsidRPr="00EC4E4A">
        <w:rPr>
          <w:b/>
          <w:sz w:val="24"/>
          <w:lang w:val="uk-UA"/>
        </w:rPr>
        <w:t>. Політична культура та свідомість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Default="005765D4" w:rsidP="005765D4">
      <w:pPr>
        <w:spacing w:line="276" w:lineRule="auto"/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t>Поняття політичної культури і її структурні елементи.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політичної культури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Формування політичної культури.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культура сучасної Україн</w:t>
      </w:r>
      <w:r w:rsidRPr="00EC4E4A">
        <w:rPr>
          <w:sz w:val="24"/>
          <w:lang w:val="uk-UA"/>
        </w:rPr>
        <w:t>и.</w:t>
      </w: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8F4B8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14</w:t>
      </w:r>
      <w:r w:rsidR="008F4B86" w:rsidRPr="00EC4E4A">
        <w:rPr>
          <w:b/>
          <w:sz w:val="24"/>
          <w:lang w:val="uk-UA"/>
        </w:rPr>
        <w:t>. Політичні еліти у сучасному світі.</w:t>
      </w:r>
    </w:p>
    <w:p w:rsidR="008F4B86" w:rsidRPr="00EC4E4A" w:rsidRDefault="008F4B86" w:rsidP="008F4B86">
      <w:pPr>
        <w:jc w:val="both"/>
        <w:rPr>
          <w:sz w:val="24"/>
          <w:lang w:val="uk-UA"/>
        </w:rPr>
      </w:pPr>
    </w:p>
    <w:p w:rsidR="008F4B86" w:rsidRP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Походження політичної еліти та її роль у суспільстві.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еліта: структура й системи відбору.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Сучасні теорії еліт.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 України.</w:t>
      </w:r>
    </w:p>
    <w:p w:rsidR="005765D4" w:rsidRPr="00EC4E4A" w:rsidRDefault="005765D4" w:rsidP="001A479A">
      <w:pPr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15</w:t>
      </w:r>
      <w:r w:rsidR="005765D4" w:rsidRPr="00EC4E4A">
        <w:rPr>
          <w:b/>
          <w:sz w:val="24"/>
          <w:lang w:val="uk-UA"/>
        </w:rPr>
        <w:t>. Особистість та політика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28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</w:rPr>
        <w:t>Людина як суб'єкт і об'єкт політики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участь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 xml:space="preserve">Політична </w:t>
      </w:r>
      <w:proofErr w:type="gramStart"/>
      <w:r w:rsidRPr="00EC4E4A">
        <w:rPr>
          <w:sz w:val="24"/>
        </w:rPr>
        <w:t>соц</w:t>
      </w:r>
      <w:proofErr w:type="gramEnd"/>
      <w:r w:rsidRPr="00EC4E4A">
        <w:rPr>
          <w:sz w:val="24"/>
        </w:rPr>
        <w:t>іалізація</w:t>
      </w:r>
      <w:r w:rsidRPr="00EC4E4A">
        <w:rPr>
          <w:sz w:val="24"/>
          <w:lang w:val="uk-UA"/>
        </w:rPr>
        <w:t>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16</w:t>
      </w:r>
      <w:r w:rsidR="005765D4" w:rsidRPr="00EC4E4A">
        <w:rPr>
          <w:b/>
          <w:sz w:val="24"/>
          <w:lang w:val="uk-UA"/>
        </w:rPr>
        <w:t>. Політичний менеджмент та маркетинг</w:t>
      </w:r>
    </w:p>
    <w:p w:rsidR="005765D4" w:rsidRPr="00EC4E4A" w:rsidRDefault="005765D4" w:rsidP="005765D4">
      <w:pPr>
        <w:ind w:left="720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lastRenderedPageBreak/>
        <w:t xml:space="preserve">Поняття, функції та види політичного маркетингу. </w:t>
      </w:r>
      <w:proofErr w:type="gramStart"/>
      <w:r w:rsidRPr="00EC4E4A">
        <w:rPr>
          <w:sz w:val="24"/>
        </w:rPr>
        <w:t>Досл</w:t>
      </w:r>
      <w:proofErr w:type="gramEnd"/>
      <w:r w:rsidRPr="00EC4E4A">
        <w:rPr>
          <w:sz w:val="24"/>
        </w:rPr>
        <w:t>ідження політичного ринку. Політичне рекламування. Імідж. Сутність та функції менеджменту. Політичний менеджмент.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17</w:t>
      </w:r>
      <w:r w:rsidR="008F4B86" w:rsidRPr="00EC4E4A">
        <w:rPr>
          <w:b/>
          <w:sz w:val="24"/>
        </w:rPr>
        <w:t>. Іміджологія.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8F4B86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Поняття, функції та види політичного маркетингу. </w:t>
      </w:r>
      <w:r>
        <w:rPr>
          <w:sz w:val="24"/>
          <w:lang w:val="uk-UA"/>
        </w:rPr>
        <w:t xml:space="preserve"> </w:t>
      </w:r>
      <w:proofErr w:type="gramStart"/>
      <w:r w:rsidRPr="008F4B86">
        <w:rPr>
          <w:sz w:val="24"/>
        </w:rPr>
        <w:t>Досл</w:t>
      </w:r>
      <w:proofErr w:type="gramEnd"/>
      <w:r w:rsidRPr="008F4B86">
        <w:rPr>
          <w:sz w:val="24"/>
        </w:rPr>
        <w:t xml:space="preserve">ідження політичного ринку.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Політичне рекламування. Імідж.</w:t>
      </w:r>
      <w:r>
        <w:rPr>
          <w:sz w:val="24"/>
          <w:lang w:val="uk-UA"/>
        </w:rPr>
        <w:t xml:space="preserve"> </w:t>
      </w:r>
      <w:r w:rsidRPr="00EC4E4A">
        <w:rPr>
          <w:sz w:val="24"/>
        </w:rPr>
        <w:t>Сутність та функції менеджменту. Політичний менеджмент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</w:t>
      </w:r>
      <w:r w:rsidR="005D3A63">
        <w:rPr>
          <w:b/>
          <w:sz w:val="24"/>
          <w:lang w:val="uk-UA"/>
        </w:rPr>
        <w:t>8</w:t>
      </w:r>
      <w:r w:rsidR="005765D4" w:rsidRPr="00EC4E4A">
        <w:rPr>
          <w:b/>
          <w:sz w:val="24"/>
          <w:lang w:val="uk-UA"/>
        </w:rPr>
        <w:t>. Політичне лідерство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ind w:firstLine="708"/>
        <w:jc w:val="both"/>
        <w:rPr>
          <w:sz w:val="24"/>
        </w:rPr>
      </w:pPr>
      <w:r w:rsidRPr="00EC4E4A">
        <w:rPr>
          <w:sz w:val="24"/>
        </w:rPr>
        <w:t>Поняття політичного лідерства, його функції, типологія лідерства.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Політичні еліти як суб’єкти політики</w:t>
      </w:r>
    </w:p>
    <w:p w:rsidR="005765D4" w:rsidRDefault="005765D4" w:rsidP="005765D4">
      <w:pPr>
        <w:ind w:left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19</w:t>
      </w:r>
      <w:r w:rsidR="008F4B86" w:rsidRPr="00EC4E4A">
        <w:rPr>
          <w:b/>
          <w:sz w:val="24"/>
        </w:rPr>
        <w:t xml:space="preserve">. Україна в сучасній </w:t>
      </w:r>
      <w:proofErr w:type="gramStart"/>
      <w:r w:rsidR="008F4B86" w:rsidRPr="00EC4E4A">
        <w:rPr>
          <w:b/>
          <w:sz w:val="24"/>
        </w:rPr>
        <w:t>св</w:t>
      </w:r>
      <w:proofErr w:type="gramEnd"/>
      <w:r w:rsidR="008F4B86" w:rsidRPr="00EC4E4A">
        <w:rPr>
          <w:b/>
          <w:sz w:val="24"/>
        </w:rPr>
        <w:t>ітовій геополітичній ситуації</w:t>
      </w:r>
    </w:p>
    <w:p w:rsidR="008F4B86" w:rsidRPr="00EC4E4A" w:rsidRDefault="008F4B86" w:rsidP="008F4B86">
      <w:pPr>
        <w:jc w:val="both"/>
        <w:rPr>
          <w:sz w:val="24"/>
        </w:rPr>
      </w:pPr>
    </w:p>
    <w:p w:rsidR="008F4B86" w:rsidRPr="008F4B86" w:rsidRDefault="008F4B86" w:rsidP="001A479A">
      <w:pPr>
        <w:ind w:firstLine="708"/>
        <w:jc w:val="both"/>
        <w:rPr>
          <w:sz w:val="24"/>
          <w:lang w:val="uk-UA"/>
        </w:rPr>
      </w:pPr>
      <w:r w:rsidRPr="008F4B86">
        <w:rPr>
          <w:sz w:val="24"/>
        </w:rPr>
        <w:t xml:space="preserve"> геополітики, її основні концепції.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Міжнародні урядові та неурядові організації.</w:t>
      </w:r>
    </w:p>
    <w:p w:rsidR="008F4B86" w:rsidRPr="00EC4E4A" w:rsidRDefault="008F4B86" w:rsidP="008F4B86">
      <w:pPr>
        <w:tabs>
          <w:tab w:val="left" w:pos="645"/>
        </w:tabs>
        <w:jc w:val="both"/>
        <w:rPr>
          <w:sz w:val="24"/>
        </w:rPr>
      </w:pPr>
      <w:r w:rsidRPr="00EC4E4A">
        <w:rPr>
          <w:sz w:val="24"/>
        </w:rPr>
        <w:t xml:space="preserve">Україна </w:t>
      </w:r>
      <w:proofErr w:type="gramStart"/>
      <w:r w:rsidRPr="00EC4E4A">
        <w:rPr>
          <w:sz w:val="24"/>
        </w:rPr>
        <w:t>на</w:t>
      </w:r>
      <w:proofErr w:type="gramEnd"/>
      <w:r w:rsidRPr="00EC4E4A">
        <w:rPr>
          <w:sz w:val="24"/>
        </w:rPr>
        <w:t xml:space="preserve"> міжнародній арені.</w:t>
      </w:r>
    </w:p>
    <w:p w:rsidR="008F4B86" w:rsidRPr="008F4B86" w:rsidRDefault="008F4B86" w:rsidP="005765D4">
      <w:pPr>
        <w:ind w:left="360"/>
        <w:jc w:val="both"/>
        <w:rPr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20</w:t>
      </w:r>
      <w:r w:rsidR="005765D4" w:rsidRPr="00EC4E4A">
        <w:rPr>
          <w:b/>
          <w:sz w:val="24"/>
          <w:lang w:val="uk-UA"/>
        </w:rPr>
        <w:t>. Конфлікти і кризи в політичному житті</w:t>
      </w:r>
    </w:p>
    <w:p w:rsidR="005765D4" w:rsidRPr="00EC4E4A" w:rsidRDefault="005765D4" w:rsidP="005765D4">
      <w:pPr>
        <w:jc w:val="both"/>
        <w:rPr>
          <w:b/>
          <w:sz w:val="24"/>
        </w:rPr>
      </w:pPr>
      <w:bookmarkStart w:id="1" w:name="_Toc28161484"/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r w:rsidRPr="00EC4E4A">
        <w:rPr>
          <w:sz w:val="24"/>
        </w:rPr>
        <w:t>Основні положення сучасної теорії конфлікту</w:t>
      </w:r>
      <w:bookmarkEnd w:id="1"/>
      <w:r w:rsidRPr="00EC4E4A">
        <w:rPr>
          <w:sz w:val="24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Сутність політичного конфлікту.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та розвязання політичних конфлікті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>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21</w:t>
      </w:r>
      <w:r w:rsidR="008F4B86" w:rsidRPr="00EC4E4A">
        <w:rPr>
          <w:b/>
          <w:sz w:val="24"/>
        </w:rPr>
        <w:t>. Політичні трансформації (конфлікти, модернізація)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1A479A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Політичний конфлікт: суть, типологія, можливі наслідки.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Основні методи врегулювання конфліктів.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Особливості політичних конфліктів у сучасній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 xml:space="preserve">Політична модернізація. </w:t>
      </w:r>
    </w:p>
    <w:p w:rsidR="008F4B86" w:rsidRPr="008F4B86" w:rsidRDefault="008F4B86" w:rsidP="005765D4">
      <w:pPr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22</w:t>
      </w:r>
      <w:r w:rsidR="005765D4" w:rsidRPr="00EC4E4A">
        <w:rPr>
          <w:b/>
          <w:sz w:val="24"/>
          <w:lang w:val="uk-UA"/>
        </w:rPr>
        <w:t>. Світовий політичний процес та міжнародні відносини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>ітовий політичний процес та його суб’єкти. Зовнішня політика. Діалектика внутрішньої та зовнішньої політики. Міжнародна політика: суть, цілі та функції.</w:t>
      </w:r>
    </w:p>
    <w:p w:rsidR="006A502E" w:rsidRDefault="006A502E" w:rsidP="005765D4">
      <w:pPr>
        <w:ind w:firstLine="708"/>
        <w:jc w:val="both"/>
        <w:rPr>
          <w:sz w:val="24"/>
          <w:lang w:val="uk-UA"/>
        </w:rPr>
      </w:pPr>
    </w:p>
    <w:p w:rsidR="006A502E" w:rsidRPr="00EC4E4A" w:rsidRDefault="006A502E" w:rsidP="006A502E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23</w:t>
      </w:r>
      <w:r w:rsidRPr="00EC4E4A">
        <w:rPr>
          <w:b/>
          <w:sz w:val="24"/>
          <w:lang w:val="uk-UA"/>
        </w:rPr>
        <w:t xml:space="preserve">. </w:t>
      </w:r>
      <w:proofErr w:type="gramStart"/>
      <w:r w:rsidRPr="00EC4E4A">
        <w:rPr>
          <w:b/>
          <w:sz w:val="24"/>
        </w:rPr>
        <w:t>Св</w:t>
      </w:r>
      <w:proofErr w:type="gramEnd"/>
      <w:r w:rsidRPr="00EC4E4A">
        <w:rPr>
          <w:b/>
          <w:sz w:val="24"/>
        </w:rPr>
        <w:t>ітова політика та міжнародні відносини.</w:t>
      </w:r>
    </w:p>
    <w:p w:rsidR="006A502E" w:rsidRDefault="006A502E" w:rsidP="006A502E">
      <w:pPr>
        <w:jc w:val="both"/>
        <w:rPr>
          <w:b/>
          <w:sz w:val="24"/>
          <w:lang w:val="uk-UA"/>
        </w:rPr>
      </w:pPr>
    </w:p>
    <w:p w:rsidR="006A502E" w:rsidRPr="006A502E" w:rsidRDefault="006A502E" w:rsidP="006A502E">
      <w:pPr>
        <w:ind w:firstLine="360"/>
        <w:jc w:val="both"/>
        <w:rPr>
          <w:sz w:val="24"/>
          <w:lang w:val="uk-UA"/>
        </w:rPr>
      </w:pPr>
      <w:proofErr w:type="gramStart"/>
      <w:r w:rsidRPr="006A502E">
        <w:rPr>
          <w:sz w:val="24"/>
        </w:rPr>
        <w:t>Св</w:t>
      </w:r>
      <w:proofErr w:type="gramEnd"/>
      <w:r w:rsidRPr="006A502E">
        <w:rPr>
          <w:sz w:val="24"/>
        </w:rPr>
        <w:t>ітовий політичний процес та його суб’єкти.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Зовнішня політика. Діалектика внутрішньої та зовнішньої політики.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Міжнародна політика: суть, цілі та функції</w:t>
      </w: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</w:t>
      </w:r>
      <w:r w:rsidR="006A502E">
        <w:rPr>
          <w:b/>
          <w:sz w:val="24"/>
          <w:lang w:val="uk-UA"/>
        </w:rPr>
        <w:t xml:space="preserve"> 2</w:t>
      </w:r>
      <w:r w:rsidR="005D3A63">
        <w:rPr>
          <w:b/>
          <w:sz w:val="24"/>
          <w:lang w:val="uk-UA"/>
        </w:rPr>
        <w:t>4</w:t>
      </w:r>
      <w:r w:rsidR="008F4B86" w:rsidRPr="00EC4E4A">
        <w:rPr>
          <w:b/>
          <w:sz w:val="24"/>
          <w:lang w:val="uk-UA"/>
        </w:rPr>
        <w:t>. Етнонаціональна політика.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6A502E">
        <w:rPr>
          <w:sz w:val="24"/>
          <w:lang w:val="uk-UA"/>
        </w:rPr>
        <w:t xml:space="preserve">Сутність етносу та нації. Поняття націоналізму. 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Етнонаціональні спільноти як суб’єкти та об’єкти політики.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Зміст етнонаціональної політики та її місце в гармонізації етнонаціональних відносин.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Особливості етнонаціональних відносин та етнонаціональна політика в сучасній Україні.</w:t>
      </w:r>
    </w:p>
    <w:p w:rsidR="008F4B86" w:rsidRPr="008F4B86" w:rsidRDefault="008F4B86" w:rsidP="005765D4">
      <w:pPr>
        <w:ind w:firstLine="360"/>
        <w:jc w:val="both"/>
        <w:rPr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</w:t>
      </w:r>
      <w:r w:rsidR="005D3A63">
        <w:rPr>
          <w:b/>
          <w:sz w:val="24"/>
          <w:lang w:val="uk-UA"/>
        </w:rPr>
        <w:t>5</w:t>
      </w:r>
      <w:r w:rsidR="005765D4" w:rsidRPr="00EC4E4A">
        <w:rPr>
          <w:b/>
          <w:sz w:val="24"/>
          <w:lang w:val="uk-UA"/>
        </w:rPr>
        <w:t>. Система міжнародних політичних відносин та національна безпека</w:t>
      </w:r>
    </w:p>
    <w:p w:rsidR="005765D4" w:rsidRPr="00EC4E4A" w:rsidRDefault="005765D4" w:rsidP="005765D4">
      <w:pPr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sz w:val="24"/>
        </w:rPr>
      </w:pPr>
      <w:r w:rsidRPr="00EC4E4A">
        <w:rPr>
          <w:sz w:val="24"/>
        </w:rPr>
        <w:t xml:space="preserve">Система </w:t>
      </w:r>
      <w:proofErr w:type="gramStart"/>
      <w:r w:rsidRPr="00EC4E4A">
        <w:rPr>
          <w:sz w:val="24"/>
        </w:rPr>
        <w:t>м</w:t>
      </w:r>
      <w:proofErr w:type="gramEnd"/>
      <w:r w:rsidRPr="00EC4E4A">
        <w:rPr>
          <w:sz w:val="24"/>
        </w:rPr>
        <w:t>іжнародних відносин та їх типологізація.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Характеристика основних видів національної безпеки.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Національна безпека України.</w:t>
      </w:r>
    </w:p>
    <w:p w:rsidR="005765D4" w:rsidRPr="00EC4E4A" w:rsidRDefault="005765D4" w:rsidP="005D3A63">
      <w:pPr>
        <w:jc w:val="both"/>
        <w:outlineLvl w:val="2"/>
        <w:rPr>
          <w:b/>
          <w:bCs/>
          <w:iCs/>
          <w:sz w:val="24"/>
          <w:lang w:val="uk-UA"/>
        </w:rPr>
      </w:pPr>
    </w:p>
    <w:p w:rsidR="005765D4" w:rsidRPr="00AF775E" w:rsidRDefault="005765D4" w:rsidP="005765D4">
      <w:pPr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EC4E4A">
        <w:rPr>
          <w:rFonts w:ascii="Times New Roman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941"/>
        <w:gridCol w:w="1644"/>
        <w:gridCol w:w="1456"/>
        <w:gridCol w:w="1615"/>
        <w:gridCol w:w="1291"/>
      </w:tblGrid>
      <w:tr w:rsidR="005765D4" w:rsidRPr="00EC4E4A" w:rsidTr="005765D4">
        <w:trPr>
          <w:cantSplit/>
          <w:trHeight w:val="340"/>
        </w:trPr>
        <w:tc>
          <w:tcPr>
            <w:tcW w:w="1287" w:type="pct"/>
            <w:vMerge w:val="restar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713" w:type="pct"/>
            <w:gridSpan w:val="5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Кількість годин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 w:val="restar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3210" w:type="pct"/>
            <w:gridSpan w:val="4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у тому числі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Лекції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індивідуальні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Сам. робота</w:t>
            </w: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cantSplit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Модуль 1.</w:t>
            </w:r>
            <w:r w:rsidRPr="00EC4E4A">
              <w:rPr>
                <w:sz w:val="24"/>
                <w:lang w:val="uk-UA"/>
              </w:rPr>
              <w:t xml:space="preserve"> </w:t>
            </w:r>
            <w:r w:rsidR="00864F84">
              <w:rPr>
                <w:b/>
                <w:sz w:val="24"/>
                <w:lang w:val="uk-UA"/>
              </w:rPr>
              <w:t>Політика як суспільне явище</w:t>
            </w:r>
            <w:r w:rsidRPr="00EC4E4A">
              <w:rPr>
                <w:b/>
                <w:sz w:val="24"/>
                <w:lang w:val="uk-UA"/>
              </w:rPr>
              <w:t>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1.</w:t>
            </w:r>
            <w:r w:rsidRPr="00EC4E4A">
              <w:rPr>
                <w:sz w:val="24"/>
                <w:lang w:val="uk-UA"/>
              </w:rPr>
              <w:t xml:space="preserve"> Сутність і роль </w:t>
            </w:r>
            <w:r w:rsidR="00864F84">
              <w:rPr>
                <w:sz w:val="24"/>
                <w:lang w:val="uk-UA"/>
              </w:rPr>
              <w:t>політики</w:t>
            </w:r>
            <w:r w:rsidRPr="00EC4E4A">
              <w:rPr>
                <w:sz w:val="24"/>
                <w:lang w:val="uk-UA"/>
              </w:rPr>
              <w:t xml:space="preserve"> у житті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Pr="00EC4E4A" w:rsidRDefault="001A479A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Тема 2.  </w:t>
            </w:r>
            <w:r w:rsidRPr="00454B90">
              <w:rPr>
                <w:bCs/>
                <w:sz w:val="24"/>
                <w:lang w:val="uk-UA"/>
              </w:rPr>
              <w:t>Становлення та розвиток української політичної думки</w:t>
            </w:r>
          </w:p>
        </w:tc>
        <w:tc>
          <w:tcPr>
            <w:tcW w:w="503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BB726D" w:rsidRPr="00EC4E4A" w:rsidTr="005765D4">
        <w:trPr>
          <w:trHeight w:val="31"/>
        </w:trPr>
        <w:tc>
          <w:tcPr>
            <w:tcW w:w="1287" w:type="pct"/>
          </w:tcPr>
          <w:p w:rsidR="00BB726D" w:rsidRPr="00EC4E4A" w:rsidRDefault="00BB726D" w:rsidP="00BB726D">
            <w:pPr>
              <w:ind w:firstLine="28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BB726D">
              <w:rPr>
                <w:sz w:val="24"/>
                <w:lang w:val="uk-UA"/>
              </w:rPr>
              <w:t>Виникнення та становлення світової політичної думки</w:t>
            </w:r>
          </w:p>
          <w:p w:rsidR="00BB726D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BB726D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454B90">
              <w:rPr>
                <w:bCs/>
                <w:sz w:val="24"/>
                <w:lang w:val="uk-UA"/>
              </w:rPr>
              <w:t>Світові політико-ідеологічні доктрини</w:t>
            </w:r>
          </w:p>
        </w:tc>
        <w:tc>
          <w:tcPr>
            <w:tcW w:w="503" w:type="pct"/>
          </w:tcPr>
          <w:p w:rsidR="001A479A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9" w:type="pct"/>
          </w:tcPr>
          <w:p w:rsidR="001A479A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1A479A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  <w:lang w:val="uk-UA"/>
              </w:rPr>
              <w:t>. Виникнення та становлення світов</w:t>
            </w:r>
            <w:r>
              <w:rPr>
                <w:sz w:val="24"/>
                <w:lang w:val="uk-UA"/>
              </w:rPr>
              <w:t>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624BFE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624BFE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 xml:space="preserve">Тема </w:t>
            </w:r>
            <w:r w:rsidR="00BB726D">
              <w:rPr>
                <w:b/>
                <w:bCs/>
                <w:sz w:val="24"/>
                <w:lang w:val="uk-UA"/>
              </w:rPr>
              <w:t>6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624BFE">
              <w:rPr>
                <w:bCs/>
                <w:sz w:val="24"/>
                <w:lang w:val="uk-UA"/>
              </w:rPr>
              <w:t>Політична влада та політичний процес.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outlineLvl w:val="2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outlineLvl w:val="2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система суспільства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i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253581"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</w:t>
            </w:r>
            <w:r w:rsidR="00BB726D">
              <w:rPr>
                <w:b/>
                <w:bCs/>
                <w:sz w:val="24"/>
                <w:lang w:val="uk-UA"/>
              </w:rPr>
              <w:t xml:space="preserve"> 8</w:t>
            </w:r>
            <w:r w:rsidR="001A479A">
              <w:rPr>
                <w:b/>
                <w:bCs/>
                <w:sz w:val="24"/>
                <w:lang w:val="uk-UA"/>
              </w:rPr>
              <w:t>.</w:t>
            </w:r>
            <w:r w:rsidR="001A479A">
              <w:rPr>
                <w:sz w:val="24"/>
                <w:lang w:val="uk-UA"/>
              </w:rPr>
              <w:t xml:space="preserve"> </w:t>
            </w:r>
            <w:r w:rsidR="001A479A" w:rsidRPr="00EC4E4A">
              <w:rPr>
                <w:sz w:val="24"/>
                <w:lang w:val="uk-UA"/>
              </w:rPr>
              <w:t>Вибори в органи політичної влади.</w:t>
            </w:r>
          </w:p>
          <w:p w:rsidR="00624BFE" w:rsidRPr="001A479A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624BFE" w:rsidRDefault="00624BFE" w:rsidP="001A479A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Default="001A479A" w:rsidP="001A479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624BFE">
              <w:rPr>
                <w:sz w:val="24"/>
                <w:lang w:val="uk-UA"/>
              </w:rPr>
              <w:t xml:space="preserve">Держава як </w:t>
            </w:r>
            <w:r w:rsidRPr="00624BFE">
              <w:rPr>
                <w:sz w:val="24"/>
                <w:lang w:val="uk-UA"/>
              </w:rPr>
              <w:lastRenderedPageBreak/>
              <w:t>базовий інститут політичної системи.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</w:p>
          <w:p w:rsidR="00624BFE" w:rsidRPr="00EC4E4A" w:rsidRDefault="00624BFE" w:rsidP="001A479A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454B90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Громадянське суспільство. Громадські обєднання та рухи</w:t>
            </w:r>
            <w:r w:rsidR="00454B90">
              <w:rPr>
                <w:b/>
                <w:sz w:val="24"/>
                <w:lang w:val="uk-UA"/>
              </w:rPr>
              <w:t>.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11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</w:p>
          <w:p w:rsidR="005765D4" w:rsidRDefault="00454B90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 xml:space="preserve">Правова, </w:t>
            </w:r>
            <w:proofErr w:type="gramStart"/>
            <w:r w:rsidRPr="00EC4E4A">
              <w:rPr>
                <w:sz w:val="24"/>
              </w:rPr>
              <w:t>соц</w:t>
            </w:r>
            <w:proofErr w:type="gramEnd"/>
            <w:r w:rsidRPr="00EC4E4A">
              <w:rPr>
                <w:sz w:val="24"/>
              </w:rPr>
              <w:t>іальна держава. Демократія.</w:t>
            </w:r>
          </w:p>
          <w:p w:rsidR="00624BFE" w:rsidRPr="00624BFE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BB726D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6C2A86" w:rsidRDefault="006C2A86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65D4" w:rsidRPr="00EC4E4A" w:rsidTr="005765D4">
        <w:trPr>
          <w:trHeight w:val="21"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624BFE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454B90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12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Політичні партії та партійні системи.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13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культура та свідомість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14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624BFE">
              <w:rPr>
                <w:sz w:val="24"/>
                <w:lang w:val="uk-UA"/>
              </w:rPr>
              <w:t>Політичні еліти у сучасному світі.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Особистість та політика.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6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Політичний менеджмент та маркетинг.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Іміджологія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8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</w:rPr>
              <w:t>.</w:t>
            </w:r>
            <w:r w:rsidR="005765D4" w:rsidRPr="00EC4E4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Україна в сучасній світовій геополітичній ситуації.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25358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Конфлікти і кризи в політичному житті.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D3A63" w:rsidRPr="00EC4E4A" w:rsidTr="005765D4">
        <w:trPr>
          <w:trHeight w:val="21"/>
        </w:trPr>
        <w:tc>
          <w:tcPr>
            <w:tcW w:w="1287" w:type="pct"/>
          </w:tcPr>
          <w:p w:rsidR="005D3A63" w:rsidRPr="00EC4E4A" w:rsidRDefault="005D3A63" w:rsidP="005D3A63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21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5D3A63">
              <w:rPr>
                <w:sz w:val="24"/>
                <w:lang w:val="uk-UA"/>
              </w:rPr>
              <w:t>Етнонаціональна політика.</w:t>
            </w:r>
          </w:p>
          <w:p w:rsidR="005D3A63" w:rsidRPr="00EC4E4A" w:rsidRDefault="005D3A63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D3A63" w:rsidRPr="00EC4E4A" w:rsidRDefault="005D3A63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</w:t>
            </w:r>
            <w:r w:rsidR="005D3A63">
              <w:rPr>
                <w:b/>
                <w:sz w:val="24"/>
                <w:lang w:val="uk-UA"/>
              </w:rPr>
              <w:t>2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Політичні трансформації (крнфлікти, модернізація)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3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Світовий політичний процес та міжнародні відносини.</w:t>
            </w:r>
          </w:p>
          <w:p w:rsidR="00454B90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94EF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6A502E" w:rsidRPr="00EC4E4A" w:rsidTr="005765D4">
        <w:trPr>
          <w:trHeight w:val="21"/>
        </w:trPr>
        <w:tc>
          <w:tcPr>
            <w:tcW w:w="1287" w:type="pct"/>
          </w:tcPr>
          <w:p w:rsidR="006A502E" w:rsidRPr="00EC4E4A" w:rsidRDefault="006A502E" w:rsidP="006A502E">
            <w:pPr>
              <w:ind w:firstLine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4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proofErr w:type="gramStart"/>
            <w:r w:rsidRPr="006A502E">
              <w:rPr>
                <w:sz w:val="24"/>
              </w:rPr>
              <w:t>Св</w:t>
            </w:r>
            <w:proofErr w:type="gramEnd"/>
            <w:r w:rsidRPr="006A502E">
              <w:rPr>
                <w:sz w:val="24"/>
              </w:rPr>
              <w:t>ітова політика та міжнародні відносини.</w:t>
            </w:r>
          </w:p>
          <w:p w:rsidR="006A502E" w:rsidRPr="006A502E" w:rsidRDefault="006A502E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6A502E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6A502E" w:rsidRDefault="006A502E" w:rsidP="005765D4">
            <w:pPr>
              <w:jc w:val="both"/>
              <w:rPr>
                <w:sz w:val="24"/>
                <w:lang w:val="uk-UA"/>
              </w:rPr>
            </w:pPr>
          </w:p>
          <w:p w:rsidR="006A502E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5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Етнонаціональна політика.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Pr="00EC4E4A" w:rsidRDefault="00454B90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 2</w:t>
            </w:r>
            <w:r w:rsidR="005D3A63">
              <w:rPr>
                <w:b/>
                <w:sz w:val="24"/>
                <w:lang w:val="uk-UA"/>
              </w:rPr>
              <w:t>6</w:t>
            </w:r>
            <w:r w:rsidR="00454B90">
              <w:rPr>
                <w:sz w:val="24"/>
                <w:lang w:val="uk-UA"/>
              </w:rPr>
              <w:t xml:space="preserve">. Система міжнародних політичних відносин </w:t>
            </w:r>
            <w:r w:rsidR="00454B90">
              <w:rPr>
                <w:sz w:val="24"/>
                <w:lang w:val="uk-UA"/>
              </w:rPr>
              <w:lastRenderedPageBreak/>
              <w:t>та національна безпека.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23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–модуль 2.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38</w:t>
            </w:r>
          </w:p>
        </w:tc>
      </w:tr>
      <w:tr w:rsidR="005765D4" w:rsidRPr="00EC4E4A" w:rsidTr="005765D4">
        <w:tc>
          <w:tcPr>
            <w:tcW w:w="4310" w:type="pct"/>
            <w:gridSpan w:val="5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                                                                                                 ІНДЗ (реферат)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  <w:r w:rsidRPr="00EC4E4A">
              <w:rPr>
                <w:b/>
                <w:bCs/>
                <w:i/>
                <w:iCs/>
                <w:sz w:val="24"/>
                <w:lang w:val="uk-UA"/>
              </w:rPr>
              <w:t>Усього годин</w:t>
            </w: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  <w:r w:rsidR="00624BFE">
              <w:rPr>
                <w:b/>
                <w:sz w:val="24"/>
                <w:lang w:val="uk-UA"/>
              </w:rPr>
              <w:t>1</w:t>
            </w:r>
            <w:r w:rsidR="00694EF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6C2A86" w:rsidRDefault="006C2A86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9E19CB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</w:tr>
    </w:tbl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6.1. Лекції</w:t>
      </w:r>
    </w:p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8118"/>
        <w:gridCol w:w="1006"/>
      </w:tblGrid>
      <w:tr w:rsidR="005765D4" w:rsidRPr="00EC4E4A" w:rsidTr="005765D4">
        <w:trPr>
          <w:trHeight w:val="31"/>
        </w:trPr>
        <w:tc>
          <w:tcPr>
            <w:tcW w:w="32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16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16" w:type="pct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год.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ind w:left="34"/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left="34"/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 xml:space="preserve">Модуль 1. </w:t>
            </w:r>
            <w:r w:rsidR="00864F84">
              <w:rPr>
                <w:b/>
                <w:i/>
                <w:color w:val="000000"/>
                <w:sz w:val="24"/>
                <w:lang w:val="uk-UA"/>
              </w:rPr>
              <w:t>Політика як суспільне явище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Тема 1.</w:t>
            </w:r>
            <w:r w:rsidRPr="00EC4E4A">
              <w:rPr>
                <w:color w:val="000000"/>
                <w:sz w:val="24"/>
                <w:lang w:val="uk-UA"/>
              </w:rPr>
              <w:t xml:space="preserve"> Сутність і роль полі</w:t>
            </w:r>
            <w:r w:rsidR="00864F84">
              <w:rPr>
                <w:color w:val="000000"/>
                <w:sz w:val="24"/>
                <w:lang w:val="uk-UA"/>
              </w:rPr>
              <w:t xml:space="preserve">тики </w:t>
            </w:r>
            <w:r w:rsidRPr="00EC4E4A">
              <w:rPr>
                <w:color w:val="000000"/>
                <w:sz w:val="24"/>
                <w:lang w:val="uk-UA"/>
              </w:rPr>
              <w:t>у життя суспільства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2.</w:t>
            </w:r>
            <w:r w:rsidRPr="00EC4E4A">
              <w:rPr>
                <w:bCs/>
                <w:sz w:val="24"/>
                <w:lang w:val="uk-UA"/>
              </w:rPr>
              <w:t xml:space="preserve"> Становлення та розвиток української політичної думки.</w:t>
            </w:r>
            <w:r w:rsidRPr="00EC4E4A">
              <w:rPr>
                <w:i/>
                <w:sz w:val="24"/>
                <w:lang w:val="uk-UA"/>
              </w:rPr>
              <w:t xml:space="preserve"> 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5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outlineLvl w:val="2"/>
              <w:rPr>
                <w:sz w:val="24"/>
                <w:lang w:val="uk-UA"/>
              </w:rPr>
            </w:pPr>
            <w:r w:rsidRPr="00EC4E4A">
              <w:rPr>
                <w:b/>
                <w:iCs/>
                <w:sz w:val="24"/>
                <w:lang w:val="uk-UA"/>
              </w:rPr>
              <w:t xml:space="preserve">Тема </w:t>
            </w:r>
            <w:r w:rsidRPr="00EC4E4A">
              <w:rPr>
                <w:b/>
                <w:bCs/>
                <w:iCs/>
                <w:sz w:val="24"/>
                <w:lang w:val="uk-UA"/>
              </w:rPr>
              <w:t>3.</w:t>
            </w:r>
            <w:r w:rsidRPr="00EC4E4A">
              <w:rPr>
                <w:bCs/>
                <w:iCs/>
                <w:sz w:val="24"/>
                <w:lang w:val="uk-UA"/>
              </w:rPr>
              <w:t xml:space="preserve"> </w:t>
            </w:r>
            <w:r w:rsidRPr="00EC4E4A">
              <w:rPr>
                <w:sz w:val="24"/>
                <w:lang w:val="uk-UA"/>
              </w:rPr>
              <w:t>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4.</w:t>
            </w:r>
            <w:r w:rsidRPr="00EC4E4A">
              <w:rPr>
                <w:sz w:val="24"/>
              </w:rPr>
              <w:t xml:space="preserve"> Виникнення та становлення </w:t>
            </w:r>
            <w:proofErr w:type="gramStart"/>
            <w:r w:rsidRPr="00EC4E4A">
              <w:rPr>
                <w:sz w:val="24"/>
              </w:rPr>
              <w:t>св</w:t>
            </w:r>
            <w:proofErr w:type="gramEnd"/>
            <w:r w:rsidRPr="00EC4E4A">
              <w:rPr>
                <w:sz w:val="24"/>
              </w:rPr>
              <w:t>ітових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5.</w:t>
            </w:r>
            <w:r w:rsidRPr="00EC4E4A">
              <w:rPr>
                <w:sz w:val="24"/>
              </w:rPr>
              <w:t xml:space="preserve"> Політична влада та політичний процес.</w:t>
            </w: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6.</w:t>
            </w:r>
            <w:r w:rsidRPr="00EC4E4A">
              <w:rPr>
                <w:sz w:val="24"/>
                <w:lang w:val="uk-UA"/>
              </w:rPr>
              <w:t xml:space="preserve"> Держава як базовий інститут політичної системи</w:t>
            </w:r>
          </w:p>
          <w:p w:rsidR="005765D4" w:rsidRPr="00EC4E4A" w:rsidRDefault="005765D4" w:rsidP="005765D4">
            <w:pPr>
              <w:ind w:firstLine="225"/>
              <w:jc w:val="both"/>
              <w:rPr>
                <w:sz w:val="24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 xml:space="preserve"> 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7.</w:t>
            </w:r>
            <w:r w:rsidRPr="00EC4E4A">
              <w:rPr>
                <w:sz w:val="24"/>
                <w:lang w:val="uk-UA"/>
              </w:rPr>
              <w:t xml:space="preserve"> Політична культура та свідомість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8.</w:t>
            </w:r>
            <w:r w:rsidRPr="00EC4E4A">
              <w:rPr>
                <w:sz w:val="24"/>
                <w:lang w:val="uk-UA"/>
              </w:rPr>
              <w:t xml:space="preserve"> Особистість та політика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9.</w:t>
            </w:r>
            <w:r w:rsidRPr="00EC4E4A">
              <w:rPr>
                <w:sz w:val="24"/>
                <w:lang w:val="uk-UA"/>
              </w:rPr>
              <w:t xml:space="preserve"> Політичний менеджмент та маркетинг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10.</w:t>
            </w:r>
            <w:r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11</w:t>
            </w:r>
            <w:r w:rsidRPr="00EC4E4A">
              <w:rPr>
                <w:sz w:val="24"/>
                <w:lang w:val="uk-UA"/>
              </w:rPr>
              <w:t>. Конфлікти і кризи в політичному житті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624BFE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1</w:t>
            </w:r>
            <w:r w:rsidR="009E19CB">
              <w:rPr>
                <w:b/>
                <w:color w:val="000000"/>
                <w:sz w:val="24"/>
                <w:lang w:val="uk-UA"/>
              </w:rPr>
              <w:t>4</w:t>
            </w:r>
          </w:p>
        </w:tc>
      </w:tr>
    </w:tbl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  <w:r w:rsidRPr="00EC4E4A">
        <w:rPr>
          <w:b/>
          <w:color w:val="000000"/>
          <w:sz w:val="24"/>
          <w:lang w:val="uk-UA"/>
        </w:rPr>
        <w:t xml:space="preserve">6.2 Теми та план семінарських занять </w:t>
      </w: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8138"/>
        <w:gridCol w:w="1020"/>
      </w:tblGrid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пп</w:t>
            </w:r>
          </w:p>
        </w:tc>
        <w:tc>
          <w:tcPr>
            <w:tcW w:w="4179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1.</w:t>
            </w:r>
            <w:r w:rsidRPr="00EC4E4A">
              <w:rPr>
                <w:color w:val="000000"/>
                <w:sz w:val="24"/>
                <w:lang w:val="uk-UA"/>
              </w:rPr>
              <w:t xml:space="preserve"> </w:t>
            </w:r>
            <w:r w:rsidR="00864F84">
              <w:rPr>
                <w:b/>
                <w:color w:val="000000"/>
                <w:sz w:val="24"/>
                <w:lang w:val="uk-UA"/>
              </w:rPr>
              <w:t>Політика як суспільне явище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Виникнення та становлення світової політичної думки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думка Стародавнього Сходу та Античності.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політичної думки епохи Середньовіччя та Відродження.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ідеї Нового часу.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теорії ХІХ – поч. ХХ ст., та розвиток зарубіжної політології у ХХ ст.</w:t>
            </w:r>
          </w:p>
          <w:p w:rsidR="005765D4" w:rsidRPr="00EC4E4A" w:rsidRDefault="005765D4" w:rsidP="005765D4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</w:t>
            </w:r>
            <w:r w:rsidR="00CF678F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2. Політична думка в Україні (ІХ–ХХ ст.).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Запровадження Християнства на Русі та його вплив на розвиток політичної думки. 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Пам’ятки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політичної думки Київської Русі.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Політична думка в Україні за литовсько-польської доби.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Суспільно-політичні засади козацько-гетманської держави. Конституція П. Орлика.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Києво-Могилянська академія – центр української політичної думки (Х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і надалі): П. Могила, Ф. Прокопович, С. Яворський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революційно-демократичних ідей ХІ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поч. ХХ ст. Кирил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Мефодіївське братство.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Ліберально-демократичні ідеї та 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іалістична думка: М. Драгоманов, І. Франко, Л. Українка та ін. 7. Політичні концепції українських мислителів ХХ ст. (М. Грушевський, В. Винниченко, Д. Донцов, В. Липинський, М. Міхновський, В. Чорновіл та ін.). 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5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3. 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Політико-ідеологічні доктрини: поняття, типологія, інституціалізація.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Лібералізм та неолібералізм.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Консерватизм та неоконсерватизм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 течії: комунізм, соціальна демократія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Праві течії: націоналізм, радикальний націоналізм та ін. </w:t>
            </w:r>
          </w:p>
          <w:p w:rsidR="005765D4" w:rsidRPr="00EC4E4A" w:rsidRDefault="005765D4" w:rsidP="005765D4">
            <w:pPr>
              <w:numPr>
                <w:ilvl w:val="0"/>
                <w:numId w:val="7"/>
              </w:numPr>
              <w:jc w:val="both"/>
              <w:rPr>
                <w:bCs/>
                <w:iCs/>
                <w:color w:val="000000"/>
                <w:sz w:val="24"/>
              </w:rPr>
            </w:pPr>
            <w:r w:rsidRPr="00EC4E4A">
              <w:rPr>
                <w:sz w:val="24"/>
                <w:lang w:val="uk-UA"/>
              </w:rPr>
              <w:t>Християнська демократія та інші.</w:t>
            </w:r>
          </w:p>
          <w:p w:rsidR="005765D4" w:rsidRPr="00EC4E4A" w:rsidRDefault="005765D4" w:rsidP="005765D4">
            <w:pPr>
              <w:ind w:left="720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</w:t>
            </w:r>
            <w:r w:rsidRPr="00EC4E4A">
              <w:rPr>
                <w:sz w:val="24"/>
                <w:lang w:val="uk-UA"/>
              </w:rPr>
              <w:t xml:space="preserve"> П</w:t>
            </w:r>
            <w:r w:rsidRPr="00EC4E4A">
              <w:rPr>
                <w:b/>
                <w:sz w:val="24"/>
                <w:lang w:val="uk-UA"/>
              </w:rPr>
              <w:t>олітична система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Сутність, структура та функції політичної системи.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Типологія політичних систем.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Держава в політичній системі суспільства: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 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державного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правління та державного устрою;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вищі органи сучасної держави і поді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державної влади.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 напрями, особливості та проблеми розвитку політичної системи України.</w:t>
            </w:r>
          </w:p>
          <w:p w:rsidR="005765D4" w:rsidRPr="00EC4E4A" w:rsidRDefault="005765D4" w:rsidP="005765D4">
            <w:pPr>
              <w:ind w:left="72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5.</w:t>
            </w:r>
            <w:r w:rsidRPr="00EC4E4A">
              <w:rPr>
                <w:sz w:val="24"/>
                <w:lang w:val="uk-UA"/>
              </w:rPr>
              <w:t xml:space="preserve"> </w:t>
            </w:r>
            <w:r w:rsidRPr="00EC4E4A">
              <w:rPr>
                <w:b/>
                <w:sz w:val="24"/>
                <w:lang w:val="uk-UA"/>
              </w:rPr>
              <w:t>Вибори в органи політичної влади.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функції, види виборів, особливості при різних політичних режимах.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виборів. Закони та підзаконні акти, що регулюють процедуру виборів.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Абсенте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їзм: сутність, причини та наслідки.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виборчих систем та виборча система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 xml:space="preserve">Тема 6. Правова, </w:t>
            </w:r>
            <w:proofErr w:type="gramStart"/>
            <w:r w:rsidRPr="00EC4E4A">
              <w:rPr>
                <w:b/>
                <w:sz w:val="24"/>
              </w:rPr>
              <w:t>соц</w:t>
            </w:r>
            <w:proofErr w:type="gramEnd"/>
            <w:r w:rsidRPr="00EC4E4A">
              <w:rPr>
                <w:b/>
                <w:sz w:val="24"/>
              </w:rPr>
              <w:t>іальна держава. Демократія.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 та розвиток ідеї правової держави. Основні ознаки правової держави.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Особливості становлення та розвитку правової держави та в Україні.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Демократія: поняття, змі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ознаки.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 і форми демократії. Принципи демократії.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253581"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7. Політичні партії та партійні системи.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та ознаки політичної партії.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і функції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та розвиток політичної системи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8. Іміджологія.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Поняття, функції та види політичного маркетингу.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політичного ринку.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Політичне рекламування. Імідж.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 та функції менеджменту. Політичний менеджмент.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9. Політичні трансформації (конфлікти, модернізація)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Політичний конфлікт: суть, типологія, можливі наслідки.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 врегулювання конфлікті</w:t>
            </w: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 політичних конфліктів у сучасній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Політична модернізація. 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 xml:space="preserve">Тема 10. </w:t>
            </w:r>
            <w:proofErr w:type="gramStart"/>
            <w:r w:rsidRPr="00EC4E4A">
              <w:rPr>
                <w:b/>
                <w:sz w:val="24"/>
              </w:rPr>
              <w:t>Св</w:t>
            </w:r>
            <w:proofErr w:type="gramEnd"/>
            <w:r w:rsidRPr="00EC4E4A">
              <w:rPr>
                <w:b/>
                <w:sz w:val="24"/>
              </w:rPr>
              <w:t>ітова політика та міжнародні відносини.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ітовий політичний процес та його суб’єкти.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Зовнішня політика. Діалектика внутрішньої та зовнішньої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Міжнародна політика: суть, цілі та функції. 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624BFE" w:rsidRPr="00BB726D" w:rsidTr="005765D4">
        <w:trPr>
          <w:trHeight w:val="21"/>
        </w:trPr>
        <w:tc>
          <w:tcPr>
            <w:tcW w:w="297" w:type="pct"/>
          </w:tcPr>
          <w:p w:rsidR="00624BFE" w:rsidRPr="00EC4E4A" w:rsidRDefault="00624BFE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624BFE" w:rsidRPr="00EC4E4A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11</w:t>
            </w:r>
            <w:r w:rsidR="00624BFE" w:rsidRPr="00EC4E4A">
              <w:rPr>
                <w:b/>
                <w:sz w:val="24"/>
                <w:lang w:val="uk-UA"/>
              </w:rPr>
              <w:t>. Світовий політичний процес та міжнародні відносини</w:t>
            </w:r>
          </w:p>
          <w:p w:rsidR="00624BFE" w:rsidRPr="00BB726D" w:rsidRDefault="00624BFE" w:rsidP="00624BFE">
            <w:pPr>
              <w:jc w:val="both"/>
              <w:rPr>
                <w:b/>
                <w:sz w:val="24"/>
              </w:rPr>
            </w:pPr>
          </w:p>
          <w:p w:rsidR="00BB726D" w:rsidRPr="009E7285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Св</w:t>
            </w:r>
            <w:proofErr w:type="gramEnd"/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 xml:space="preserve">ітовий політичний процес та його суб’єкти.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726D">
              <w:rPr>
                <w:rFonts w:ascii="Times New Roman" w:hAnsi="Times New Roman" w:cs="Times New Roman"/>
                <w:sz w:val="24"/>
              </w:rPr>
              <w:t xml:space="preserve">Зовнішня політика.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>Діалектика внутрішньої та зовнішньої політики.</w:t>
            </w:r>
          </w:p>
          <w:p w:rsidR="00624BFE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Міжнародна політика: суть, цілі та функції.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624BFE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BB726D" w:rsidRPr="00BB726D" w:rsidTr="005765D4">
        <w:trPr>
          <w:trHeight w:val="21"/>
        </w:trPr>
        <w:tc>
          <w:tcPr>
            <w:tcW w:w="297" w:type="pct"/>
          </w:tcPr>
          <w:p w:rsidR="00BB726D" w:rsidRPr="00EC4E4A" w:rsidRDefault="00BB726D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BB726D" w:rsidRPr="00EC4E4A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</w:t>
            </w:r>
            <w:r>
              <w:rPr>
                <w:b/>
                <w:sz w:val="24"/>
                <w:lang w:val="uk-UA"/>
              </w:rPr>
              <w:t xml:space="preserve"> 12</w:t>
            </w:r>
            <w:r w:rsidRPr="00EC4E4A">
              <w:rPr>
                <w:b/>
                <w:sz w:val="24"/>
                <w:lang w:val="uk-UA"/>
              </w:rPr>
              <w:t>. Система міжнародних політичних відносин та національна безпека</w:t>
            </w:r>
          </w:p>
          <w:p w:rsidR="00BB726D" w:rsidRPr="00EC4E4A" w:rsidRDefault="00BB726D" w:rsidP="00BB726D">
            <w:pPr>
              <w:jc w:val="both"/>
              <w:rPr>
                <w:b/>
                <w:sz w:val="24"/>
                <w:lang w:val="uk-UA"/>
              </w:rPr>
            </w:pPr>
          </w:p>
          <w:p w:rsidR="00BB726D" w:rsidRPr="009E7285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 xml:space="preserve">Система </w:t>
            </w:r>
            <w:proofErr w:type="gramStart"/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іжнародних відносин та їх типологізація.</w:t>
            </w: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Характеристика основних видів національної безпеки.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Національна безпека України.</w:t>
            </w:r>
          </w:p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23"/>
        </w:trPr>
        <w:tc>
          <w:tcPr>
            <w:tcW w:w="29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–модуль 2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15</w:t>
            </w:r>
          </w:p>
        </w:tc>
      </w:tr>
      <w:tr w:rsidR="005765D4" w:rsidRPr="00EC4E4A" w:rsidTr="005765D4">
        <w:tc>
          <w:tcPr>
            <w:tcW w:w="4476" w:type="pct"/>
            <w:gridSpan w:val="2"/>
            <w:vAlign w:val="center"/>
          </w:tcPr>
          <w:p w:rsidR="005765D4" w:rsidRPr="00EC4E4A" w:rsidRDefault="005765D4" w:rsidP="005765D4">
            <w:pPr>
              <w:jc w:val="both"/>
              <w:rPr>
                <w:cap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524" w:type="pct"/>
            <w:shd w:val="clear" w:color="auto" w:fill="auto"/>
          </w:tcPr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28</w:t>
            </w:r>
          </w:p>
        </w:tc>
      </w:tr>
    </w:tbl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693DE1" w:rsidRDefault="005765D4" w:rsidP="005765D4">
      <w:pPr>
        <w:pStyle w:val="ae"/>
        <w:numPr>
          <w:ilvl w:val="1"/>
          <w:numId w:val="7"/>
        </w:numPr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>Самостійна  робота</w:t>
      </w: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ab/>
      </w:r>
    </w:p>
    <w:p w:rsidR="005765D4" w:rsidRPr="00EC4E4A" w:rsidRDefault="005765D4" w:rsidP="005765D4">
      <w:pPr>
        <w:pStyle w:val="ae"/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47"/>
        <w:gridCol w:w="748"/>
      </w:tblGrid>
      <w:tr w:rsidR="005765D4" w:rsidRPr="00EC4E4A" w:rsidTr="005765D4">
        <w:tc>
          <w:tcPr>
            <w:tcW w:w="709" w:type="dxa"/>
            <w:vAlign w:val="center"/>
          </w:tcPr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№</w:t>
            </w:r>
          </w:p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з/п</w:t>
            </w:r>
          </w:p>
        </w:tc>
        <w:tc>
          <w:tcPr>
            <w:tcW w:w="8147" w:type="dxa"/>
            <w:vAlign w:val="center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Назва теми</w:t>
            </w:r>
          </w:p>
        </w:tc>
        <w:tc>
          <w:tcPr>
            <w:tcW w:w="748" w:type="dxa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год.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1.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Громадське суспільство. Громадянські об’єднання та рухи.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структура та функції громадських об’єднань та рухів.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громадських організацій.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громадських об’єднань та рухів в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уявлення  та основні проблеми формування громадянського суспільства.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й сутність громадянського суспільства.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Структура, функції та роль громадянського суспільства в Україні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lastRenderedPageBreak/>
              <w:t>2.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2. Політичні еліти у сучасному світі.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Походження політичної еліти та її роль у суспільстві.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еліта: структура й системи відбору.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теорії еліт.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 України.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3.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ab/>
            </w:r>
            <w:r w:rsidRPr="00EC4E4A">
              <w:rPr>
                <w:b/>
                <w:sz w:val="24"/>
              </w:rPr>
              <w:t xml:space="preserve">Тема 3. Україна в сучасній </w:t>
            </w:r>
            <w:proofErr w:type="gramStart"/>
            <w:r w:rsidRPr="00EC4E4A">
              <w:rPr>
                <w:b/>
                <w:sz w:val="24"/>
              </w:rPr>
              <w:t>св</w:t>
            </w:r>
            <w:proofErr w:type="gramEnd"/>
            <w:r w:rsidRPr="00EC4E4A">
              <w:rPr>
                <w:b/>
                <w:sz w:val="24"/>
              </w:rPr>
              <w:t>ітовій геополітичній ситуації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геополітики, її основні концепції.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Міжнародні урядові та неурядові організації.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Україна </w:t>
            </w:r>
            <w:proofErr w:type="gramStart"/>
            <w:r w:rsidRPr="00EC4E4A">
              <w:rPr>
                <w:sz w:val="24"/>
              </w:rPr>
              <w:t>на</w:t>
            </w:r>
            <w:proofErr w:type="gramEnd"/>
            <w:r w:rsidRPr="00EC4E4A">
              <w:rPr>
                <w:sz w:val="24"/>
              </w:rPr>
              <w:t xml:space="preserve"> міжнародній арені.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4.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 Етнонаціональна політика.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 етносу та нації. Поняття націоналізму.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Етнонаціональні спільноти як суб’єкти та об’єкти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етнонаціональної політики та її місце в гармонізації етнонаціональних відносин.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етнонаціональних відносин та етнонаціональна політика в сучасній Україні.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c>
          <w:tcPr>
            <w:tcW w:w="8856" w:type="dxa"/>
            <w:gridSpan w:val="2"/>
          </w:tcPr>
          <w:p w:rsidR="005765D4" w:rsidRPr="00EC4E4A" w:rsidRDefault="005765D4" w:rsidP="005765D4">
            <w:pPr>
              <w:jc w:val="both"/>
              <w:rPr>
                <w:b/>
                <w:i/>
                <w:color w:val="000000"/>
                <w:spacing w:val="-3"/>
                <w:sz w:val="24"/>
                <w:lang w:val="uk-UA"/>
              </w:rPr>
            </w:pPr>
            <w:r w:rsidRPr="00EC4E4A">
              <w:rPr>
                <w:b/>
                <w:i/>
                <w:color w:val="000000"/>
                <w:spacing w:val="-3"/>
                <w:sz w:val="24"/>
                <w:lang w:val="uk-UA"/>
              </w:rPr>
              <w:t>Всього</w:t>
            </w: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48</w:t>
            </w:r>
          </w:p>
        </w:tc>
      </w:tr>
    </w:tbl>
    <w:p w:rsidR="005765D4" w:rsidRPr="00EC4E4A" w:rsidRDefault="005765D4" w:rsidP="005765D4">
      <w:pPr>
        <w:ind w:firstLine="284"/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4E4A">
        <w:rPr>
          <w:rFonts w:ascii="Times New Roman" w:hAnsi="Times New Roman" w:cs="Times New Roman"/>
          <w:b/>
          <w:sz w:val="24"/>
        </w:rPr>
        <w:t>Орієнтовна тематика індивідуальних завдань</w:t>
      </w: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Теоретико-структурна та предметна специфіка теоретичної і прикладної політології.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Політика серед інших сфер суспільного буття. Визначення «людини політичної».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Класична соціологія. Витоки і традиції сучасного суспільства: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Маркс,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Вебер, Е.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Дюркгейм.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 Методологія та методи дослідження світових політичних процесів.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Ідеалізм: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Наукові підходи у дослідженні міжнародних відносин. Модернізм. (М.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Райт, Дж.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Розенау).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Системний аналіз. Системні теорії Д.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Істона і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Структурно-функціональний аналіз. Р.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Мертон про «соціальну структуру»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Інформаційні моделі суспільства. Комунікативна теорія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Дойча. Вчення 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Порівняльний аналіз. Компаративна політологія Г. Алмонда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Р. Мертон про зміни в культурі та структурі суспільства як чинники впливу на теоретичні параметри соціології.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Політичний режим: сутність, різновиди, основні характеристики. Політичний режим і зовнішня політика.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Теорія Г. Моргентау.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Неореалізм. Вчення К. 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Українська політична думка ХХІ ст.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Відносини „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івніч-Південь” у сучасному світі. Теорія залежності Р.Пребиша. 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Вчення І.Валерстайна про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ітовий капіталізм.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правляння В. Ющенка та «помаранчева» революція.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Війна як явище суспільного життя. Типологізація воєн. Вчення  Клаузевіца </w:t>
      </w:r>
      <w:proofErr w:type="gramStart"/>
      <w:r w:rsidRPr="00EC4E4A">
        <w:rPr>
          <w:sz w:val="24"/>
        </w:rPr>
        <w:t>про</w:t>
      </w:r>
      <w:proofErr w:type="gramEnd"/>
      <w:r w:rsidRPr="00EC4E4A">
        <w:rPr>
          <w:sz w:val="24"/>
        </w:rPr>
        <w:t xml:space="preserve"> війну. Теоретичні погляди К. Клаузевіца на війну.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Геополітика як наука та ідейна течія. Роль геополітичних чинників 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 xml:space="preserve"> світовій політиці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Глобалізація суспільного життя 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 xml:space="preserve">ітової спільноти. Роль універсального актора – Ліга Націй,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Проблеми і перспективи реформування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Глобальні проблеми людства. Міжнародний тероризм як глобальна проблема.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Україно-польські відносини за часів незалежності. Перспективи росту.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Дипломатична тактика умиротворення, поступок і поділу сфер впливу. Загарбання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Німеччиною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встрії. Мюнхенська змова. Радянсько-німецький догові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від      23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серпня  1939р.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Загальна характеристика механізму зовнішньої політики. Зовнішньополітичні ресурси – апарат прийняття зовнішньополітичних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ішень – пріоритетні сфери докладання зовнішньополітичних ресурсів.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Загальноєвропейський процес. Хельсінська нарада. Шлях від НБСЄ до ОБСЄ.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Україно-американські відносини як фактор стабільного зростання.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Еволюція структури та призначення панєвропейської організації. Проблеми і перспективи європейської оборонної ідентичності.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Участь України 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іжнародних організаціях.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незалежності України: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напрямки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, орієнтації, доктрини.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Інформаційні моделі суспільства. Комунікативна теорія К.Дойча. Вчення 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Історико-порівняльний аналіз. Поняття „історико-культурної формації” (культури, цивілізації). Вчення А.Тойнбі та О.Шпенглера.  С.Хантінгтон про „сутичку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цивілізацій”.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Класична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іологія. Соціологічні системи М.Вебера і Е.Дюркгейма.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Комунізм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Українська демократія – як рушійна сила влади.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Консерватизм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Лібералізм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Зовнішня та внутрішня політика України за часів правління Л. Кучми.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  <w:lang w:val="uk-UA"/>
        </w:rPr>
        <w:t xml:space="preserve">Лінії поділу сучасної світової спільноти. </w:t>
      </w:r>
      <w:r w:rsidRPr="00EC4E4A">
        <w:rPr>
          <w:sz w:val="24"/>
        </w:rPr>
        <w:t xml:space="preserve">Посткомуністичний і Третій 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 xml:space="preserve">іти. Порівняльна характеристика перехідних процесів 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 xml:space="preserve"> посткомуністичних країнах і процесів модернізації в державах Третього світу.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і політика. Поняття „особистості” та „громадянина”.  Концепція прав людини.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Гуманізм в політиці. Людина як суб’єкт міжнародних відносин.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Масові політичні рухи. Революція як явище суспільного буття: причини, рушійні сили, наслідки. Співвідношення революційних та еволюційних аспектів соціального поступу.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Місце політичної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ідомості та культури в політичній системі. Поняття „політичної  культури”. Типологізація політичних культур.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Народ як джерело влади. Поняття „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народного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суверенітету”. Громадянське   суспільство. Поняття „легітимації” та „лояльності”. </w:t>
      </w:r>
      <w:r w:rsidRPr="00EC4E4A">
        <w:rPr>
          <w:rFonts w:ascii="Times New Roman" w:hAnsi="Times New Roman" w:cs="Times New Roman"/>
          <w:sz w:val="24"/>
          <w:szCs w:val="24"/>
        </w:rPr>
        <w:t>Народний суверенітет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Наука про політику (політологія).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ідницьке поле політології. </w:t>
      </w:r>
      <w:r w:rsidRPr="00EC4E4A">
        <w:rPr>
          <w:rFonts w:ascii="Times New Roman" w:hAnsi="Times New Roman" w:cs="Times New Roman"/>
          <w:sz w:val="24"/>
          <w:szCs w:val="24"/>
        </w:rPr>
        <w:t>Об’єкт і методи політологічного 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. Націоналізм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Українські політологи як фактори української теоретичної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Національна держава в сучасних міжнародних відносинах. Національна держава і 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ітова спільнота. Права людини і права націй та народів на самовизначення: спі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ідношення принципів.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Націоналізм та інтернаціоналізм.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Обєднання Німеччини.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Німеччина в новій Європі. Особливості німецької позиції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стосовно поглиблення західноєвропейської інтеграції і поширення західних структур (ЄС і НАТО) на схід.</w:t>
      </w:r>
      <w:proofErr w:type="gramEnd"/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Одностороння і багатостороння дипломатія. Міжнародні конференції. Поняття „міжнародної організації”. Типологізація </w:t>
      </w:r>
      <w:proofErr w:type="gramStart"/>
      <w:r w:rsidRPr="00EC4E4A">
        <w:rPr>
          <w:sz w:val="24"/>
        </w:rPr>
        <w:t>м</w:t>
      </w:r>
      <w:proofErr w:type="gramEnd"/>
      <w:r w:rsidRPr="00EC4E4A">
        <w:rPr>
          <w:sz w:val="24"/>
        </w:rPr>
        <w:t xml:space="preserve">іжнародних організацій.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Зовнішня та внутрішня політика України за часів правління В. Януковича.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„міжнародного союзу”. Типологізація міждержавних союзі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>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Основні осередки конфліктів та джерела напруження в Третьому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іті. </w:t>
      </w:r>
      <w:r w:rsidRPr="00EC4E4A">
        <w:rPr>
          <w:rFonts w:ascii="Times New Roman" w:hAnsi="Times New Roman" w:cs="Times New Roman"/>
          <w:sz w:val="24"/>
          <w:szCs w:val="24"/>
        </w:rPr>
        <w:t>Причини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виникнення та шляхи врегулювання.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Особливості розвитку інтеграційних процесів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Африці (Афросоюз, Африканське економічне співтовариство. Співтовариство розвитку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івдня Африки, Економічне співтовариство західноафриканських країн, Спільний ринок країн  Східної та Південної Африки, Союз Арабського Магрибу).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Падіння комунізму як суспільної системи. Демократичні  зміни в країнах Центральної, Східної,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івденної Європи після 1989р. Розпад СРСР і утворення </w:t>
      </w:r>
      <w:r w:rsidRPr="00EC4E4A">
        <w:rPr>
          <w:rFonts w:ascii="Times New Roman" w:hAnsi="Times New Roman" w:cs="Times New Roman"/>
          <w:sz w:val="24"/>
          <w:szCs w:val="24"/>
        </w:rPr>
        <w:t>СНД.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Політика як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іальна практика, наука та мистецтво, Політика в житті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„політичної системи”, її структура та функції. Політична система серед  інших суспільних систем.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Політична система як регулятор функціонального і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впорядкування політичного життя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„влади”. Механізм і призначення влади в суспільстві. Види суспільної влади (політична, економічна, духовн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ідеологічна, соціальна)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„держави”. Функції держави в політичному житті. Форми правління.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Держава і політична спільнота.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правління П. Порошенка. Революція «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ідності».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„дипломатії”. Правила і методи дипломатичної діяльності.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„міжнародної угоди”. Структура, класифікація і специфіка міжнародних угод як норм міжнародного права.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„ідеології”. Типологізація ідеологій. Ідеології в житті суспільств. </w:t>
      </w:r>
    </w:p>
    <w:p w:rsidR="005765D4" w:rsidRPr="00EC4E4A" w:rsidRDefault="005765D4" w:rsidP="005765D4">
      <w:pPr>
        <w:pStyle w:val="af"/>
        <w:numPr>
          <w:ilvl w:val="0"/>
          <w:numId w:val="22"/>
        </w:numPr>
        <w:spacing w:line="276" w:lineRule="auto"/>
        <w:jc w:val="both"/>
      </w:pPr>
      <w:r w:rsidRPr="00EC4E4A">
        <w:rPr>
          <w:lang w:val="uk-UA"/>
        </w:rPr>
        <w:t xml:space="preserve">Поняття „міжнародні інтеграції”. Типологізація інтеграційних процесів, Рівні ступені інтеграції. </w:t>
      </w:r>
      <w:r w:rsidRPr="00EC4E4A">
        <w:t>Теорія взаємозалежності Кохейна і Ная.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„міжнародного конфлікту”. Типологізація конфліктів. Етапи розвитку і шляхи полагодження міжнародного конфлікту.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Лобіювання української політики.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„нації”. Нація і етнос. Націоналізм як масовий рух та ідеологія.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„національної безпеки” і „міжнародної безпеки”. Типологізація систем безпеки. Загроза міжнародного тероризму – причини, еволюція, історична перспектива.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„партії”. Типологізація партій. Типологізація партійних систем. Поняття „політичного спектру”.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Глобалізація і радикалізація національного політичного життя. Прав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  ліворадикальні відповіді на глобалізаційні виклики.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„політичного лідера”. Типологізація політичних лідерів. Поняття „політичної еліти”. Типологізація еліт. </w:t>
      </w:r>
      <w:r w:rsidRPr="00EC4E4A">
        <w:rPr>
          <w:rFonts w:ascii="Times New Roman" w:hAnsi="Times New Roman" w:cs="Times New Roman"/>
          <w:sz w:val="24"/>
          <w:szCs w:val="24"/>
        </w:rPr>
        <w:t>Відносини лі</w:t>
      </w:r>
      <w:proofErr w:type="gramStart"/>
      <w:r w:rsidRPr="00EC4E4A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EC4E4A">
        <w:rPr>
          <w:rFonts w:ascii="Times New Roman" w:hAnsi="Times New Roman" w:cs="Times New Roman"/>
          <w:sz w:val="24"/>
          <w:szCs w:val="24"/>
        </w:rPr>
        <w:t xml:space="preserve"> – еліта-  народ. Роль особистості в історії.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Перпективи та напрями розвитку  Україна-ЄС.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lastRenderedPageBreak/>
        <w:t>Поняття „політичного режиму”. Типологізація політичних режимі</w:t>
      </w:r>
      <w:proofErr w:type="gramStart"/>
      <w:r w:rsidRPr="00EC4E4A">
        <w:rPr>
          <w:sz w:val="24"/>
        </w:rPr>
        <w:t>в</w:t>
      </w:r>
      <w:proofErr w:type="gramEnd"/>
      <w:r w:rsidRPr="00EC4E4A">
        <w:rPr>
          <w:sz w:val="24"/>
        </w:rPr>
        <w:t>. Демократія і тоталітаризм. Зовнішня політика в демократичних і тоталітарних суспільствах.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 xml:space="preserve">ітової спільноти”. Структура сучасної 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 xml:space="preserve">ітової спільноти. </w:t>
      </w:r>
      <w:proofErr w:type="gramStart"/>
      <w:r w:rsidRPr="00EC4E4A">
        <w:rPr>
          <w:sz w:val="24"/>
        </w:rPr>
        <w:t>Р</w:t>
      </w:r>
      <w:proofErr w:type="gramEnd"/>
      <w:r w:rsidRPr="00EC4E4A">
        <w:rPr>
          <w:sz w:val="24"/>
        </w:rPr>
        <w:t xml:space="preserve">івні (глобальний, регіональний, національно-державний), геополітичні та культурні формації, регіони. Теорія міжнародного, 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 xml:space="preserve">ітового суспільства. Вчення Х.Булла про </w:t>
      </w:r>
      <w:proofErr w:type="gramStart"/>
      <w:r w:rsidRPr="00EC4E4A">
        <w:rPr>
          <w:sz w:val="24"/>
        </w:rPr>
        <w:t>св</w:t>
      </w:r>
      <w:proofErr w:type="gramEnd"/>
      <w:r w:rsidRPr="00EC4E4A">
        <w:rPr>
          <w:sz w:val="24"/>
        </w:rPr>
        <w:t>ітове суспільство.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„системи міжнародних відносин”, її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ізновиди. Система „Балансу сил” (1648-1914), система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„Б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іполярності” (1921-1989). </w:t>
      </w:r>
      <w:r w:rsidRPr="00EC4E4A">
        <w:rPr>
          <w:rFonts w:ascii="Times New Roman" w:hAnsi="Times New Roman" w:cs="Times New Roman"/>
          <w:sz w:val="24"/>
          <w:szCs w:val="24"/>
        </w:rPr>
        <w:t>Сучасна система міжнародних відносин. Загальна характеристика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„стратифікації”. Політика і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іальна структура суспільства. Типологізація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іальних груп (статусна група, клас, верства).  Поняття „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іальної  мобільності”. </w:t>
      </w:r>
      <w:r w:rsidRPr="00EC4E4A">
        <w:rPr>
          <w:rFonts w:ascii="Times New Roman" w:hAnsi="Times New Roman" w:cs="Times New Roman"/>
          <w:sz w:val="24"/>
          <w:szCs w:val="24"/>
        </w:rPr>
        <w:t>Історичні місії політичних класів (третій стан, пролетарі,  середній клас).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Україна-НАТО: за та проти.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„статусу держави” 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іжнародних відносинах. Велика, середня, мала держава. Поняття „Наддержави”.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„суб”єкту політики” і  „суб”єкту влади”. Типологізація суб”єктів політики і влади.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 w:val="24"/>
        </w:rPr>
      </w:pPr>
      <w:r w:rsidRPr="00EC4E4A">
        <w:rPr>
          <w:sz w:val="24"/>
        </w:rPr>
        <w:t>Поняття „учасник міжнародних відносин”. Типологізація учасників (акторів).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Порівняльний аналіз. Компаративістська політологія Г.Алмонда.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Порівняння причин, характеру перебігу і наслідків Першої і Другої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ітових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Передвоєнний стан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іжнародних відносин.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іт напередодні Першої і Другої вітових воєн. Утворення воєнних блоків. </w:t>
      </w:r>
      <w:r w:rsidRPr="00EC4E4A">
        <w:rPr>
          <w:rFonts w:ascii="Times New Roman" w:hAnsi="Times New Roman" w:cs="Times New Roman"/>
          <w:sz w:val="24"/>
          <w:szCs w:val="24"/>
        </w:rPr>
        <w:t>Виникнення осередків локальних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Проблеми повоєнного облаштування. Версальсько-Вашингтонська система.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ішення та наслідки Ялтинської конференції. Утворення Ліги Націй та ООН.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Регіоналізм. Формування регіональних блоків. Порівняння регіональної інтеграції в </w:t>
      </w: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івнічній та Південній Америці, Західній Європі, континентальній Євразії, Азіатсько-Тихоокеанському Регіоні, Субсахарській Африці.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Українське законодавство, що регулює політичні відносини.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Регіональні системи безпеки. Порівняльний аналіз проблем безпеки в Європейському і Азіатсько-Тихоокеанському регіонах. Основні учасники,  інститути, загрози.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Розпад колоніальної системи і колоніальних імперій. Проблеми постколоніального облаштування. Джерела та осередки міжнародного тероризму у Третьому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Системний аналіз 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іжнародних відносинах. </w:t>
      </w:r>
      <w:r w:rsidRPr="00EC4E4A">
        <w:rPr>
          <w:rFonts w:ascii="Times New Roman" w:hAnsi="Times New Roman" w:cs="Times New Roman"/>
          <w:sz w:val="24"/>
          <w:szCs w:val="24"/>
        </w:rPr>
        <w:t>Теорія М.Каплана.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Системний аналіз. Вчення Д.Істона.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ідношення  внутрішньої і зовнішньої політики. Інструменти і цілі зовнішньої політики. </w:t>
      </w:r>
      <w:r w:rsidRPr="00EC4E4A">
        <w:rPr>
          <w:rFonts w:ascii="Times New Roman" w:hAnsi="Times New Roman" w:cs="Times New Roman"/>
          <w:sz w:val="24"/>
          <w:szCs w:val="24"/>
        </w:rPr>
        <w:t>Ідеології (ідеологічні легітимації) зовнішньополітичної діяльності.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Поняття „зовнішньополітичної доктрини”.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ідношення війни і миру в теорії і практиці міжнародних відносин. Поняття „міжнародного миру”. Шляхи досягнення і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ідтримання міжнародного миру. Миротворення (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ізновиди миротворчих операцій). Мілітаризм і пацифізм.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 та напрями української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Структурно-функціональний аналіз. Вчення Т.Парсонса і  Р.Мертона.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Структурний аналіз безпеки на євроатлантичному просторі. Інститути,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івні, ролі. Адаптація НАТО до умов пост біполярності. Проблеми і перспективи розширення </w:t>
      </w:r>
      <w:r w:rsidRPr="00EC4E4A">
        <w:rPr>
          <w:rFonts w:ascii="Times New Roman" w:hAnsi="Times New Roman" w:cs="Times New Roman"/>
          <w:sz w:val="24"/>
          <w:szCs w:val="24"/>
        </w:rPr>
        <w:t>Північноатлантичного Альянсу.</w:t>
      </w:r>
    </w:p>
    <w:p w:rsidR="005765D4" w:rsidRPr="00AF775E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Сучасна зовнішня політика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осії в пошуках постімперської ідентичності. Основні напрямки зовнішньої політики, панівні зовнішньополітичні доктрини, Росія і США. Російська позиція щодо розширення НАТО і Є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на схід.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Сучасний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іт – багато полюсність чи однополюсність? Сполучені Штати  як єдина наддержава і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ітовий лідер.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Зовнішньополітична стратегія  США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ісля Р.Рейгана.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Специфіка зовнішньополітичної діяльності адміністрації Клінтона.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Події  11 вересня та їх вплив на внутрішню і зовнішню політики Сполучених    Штаті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адміністрації Буша.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 адміністрації </w:t>
      </w:r>
      <w:r w:rsidRPr="00EC4E4A">
        <w:rPr>
          <w:rFonts w:ascii="Times New Roman" w:hAnsi="Times New Roman" w:cs="Times New Roman"/>
          <w:sz w:val="24"/>
          <w:szCs w:val="24"/>
        </w:rPr>
        <w:t>Обами.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Теорія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іжнародної політики Г.Моргентау. Реалізм та опозиційні йому теоретичні формації. </w:t>
      </w:r>
      <w:r w:rsidRPr="00EC4E4A">
        <w:rPr>
          <w:rFonts w:ascii="Times New Roman" w:hAnsi="Times New Roman" w:cs="Times New Roman"/>
          <w:sz w:val="24"/>
          <w:szCs w:val="24"/>
        </w:rPr>
        <w:t>Неореалізм К.Волтца.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складі СРСР: колонія, сателіт, провінція? Участь України в заснуванні  і діяльності ООН.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Фашизм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Феномен європейського фашизму: причини виникнення, рушійні сили, наслідки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становлення фашистських режимів в Італії та Німеччині. Порівняльний аналіз </w:t>
      </w:r>
      <w:r w:rsidRPr="00EC4E4A">
        <w:rPr>
          <w:rFonts w:ascii="Times New Roman" w:hAnsi="Times New Roman" w:cs="Times New Roman"/>
          <w:sz w:val="24"/>
          <w:szCs w:val="24"/>
        </w:rPr>
        <w:t>двох типів фашизму.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Франція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іж </w:t>
      </w:r>
      <w:r w:rsidRPr="00EC4E4A">
        <w:rPr>
          <w:rFonts w:ascii="Times New Roman" w:hAnsi="Times New Roman" w:cs="Times New Roman"/>
          <w:sz w:val="24"/>
          <w:szCs w:val="24"/>
        </w:rPr>
        <w:t>IV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i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 республіками. Криза політичної системи, національне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оновлення, постімперська перебудова і орієнтація зовнішньої політики на розвиток західноєвропейської інтеграції. Голізм. Правий радикалізм у Франції.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Характеристика західноєвропейської інтеграції. Римська і Маастрихтська угоди.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Механізми політичної та економічної взаємодії. Амстердамська та Ніцька угоди.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Конституційний процес в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ЄС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: проект  Євро конституції, Лісабонський договір.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регіональної інтеграції 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івнічній, Центральній, Південній Європі.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Проблеми і перспективи розширення ЄС. Теорії європейської  інтеграції.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регіональної інтеграції в </w:t>
      </w:r>
      <w:proofErr w:type="gramStart"/>
      <w:r w:rsidRPr="00EC4E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sz w:val="24"/>
          <w:szCs w:val="24"/>
          <w:lang w:val="ru-RU"/>
        </w:rPr>
        <w:t>івнічній Америці, НАФТА.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Перспективи панамериканського інтеграційного процесу.</w:t>
      </w:r>
    </w:p>
    <w:p w:rsidR="005765D4" w:rsidRPr="00EC4E4A" w:rsidRDefault="005765D4" w:rsidP="005765D4">
      <w:pPr>
        <w:pStyle w:val="21"/>
        <w:spacing w:line="312" w:lineRule="auto"/>
        <w:rPr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 поточного та </w:t>
      </w:r>
      <w:proofErr w:type="gramStart"/>
      <w:r w:rsidRPr="00EC4E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EC4E4A">
        <w:rPr>
          <w:rFonts w:ascii="Times New Roman" w:hAnsi="Times New Roman" w:cs="Times New Roman"/>
          <w:b/>
          <w:sz w:val="24"/>
          <w:szCs w:val="24"/>
          <w:lang w:val="ru-RU"/>
        </w:rPr>
        <w:t>ідсумкового контролю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 предмету «</w:t>
      </w:r>
      <w:r w:rsidRPr="00EC4E4A">
        <w:rPr>
          <w:sz w:val="24"/>
          <w:lang w:val="uk-UA"/>
        </w:rPr>
        <w:t>Політологія</w:t>
      </w:r>
      <w:r w:rsidRPr="00EC4E4A">
        <w:rPr>
          <w:sz w:val="24"/>
        </w:rPr>
        <w:t>» включає тематичне оцінювання та модульний контроль.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lastRenderedPageBreak/>
        <w:t xml:space="preserve">Тематичне оцінювання аудиторної та самостійної роботи студентів здійснюється </w:t>
      </w:r>
      <w:proofErr w:type="gramStart"/>
      <w:r w:rsidRPr="00EC4E4A">
        <w:rPr>
          <w:sz w:val="24"/>
        </w:rPr>
        <w:t>на</w:t>
      </w:r>
      <w:proofErr w:type="gramEnd"/>
      <w:r w:rsidRPr="00EC4E4A">
        <w:rPr>
          <w:sz w:val="24"/>
        </w:rPr>
        <w:t xml:space="preserve"> </w:t>
      </w:r>
      <w:proofErr w:type="gramStart"/>
      <w:r w:rsidRPr="00EC4E4A">
        <w:rPr>
          <w:sz w:val="24"/>
        </w:rPr>
        <w:t>основ</w:t>
      </w:r>
      <w:proofErr w:type="gramEnd"/>
      <w:r w:rsidRPr="00EC4E4A">
        <w:rPr>
          <w:sz w:val="24"/>
        </w:rPr>
        <w:t>і отриманих ними поточних оцінок за усні та письмові відповіді з предмету, самостійні, практичні та контрольні роботи.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за виконанням ІНДЗ здійснюється відповідно до графіку виконання завдання.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Модульний контроль проводиться у формі тестування. </w:t>
      </w:r>
    </w:p>
    <w:p w:rsidR="005765D4" w:rsidRPr="00EC4E4A" w:rsidRDefault="005765D4" w:rsidP="005765D4">
      <w:pPr>
        <w:pStyle w:val="af2"/>
        <w:widowControl w:val="0"/>
        <w:tabs>
          <w:tab w:val="left" w:pos="1080"/>
        </w:tabs>
        <w:spacing w:line="360" w:lineRule="auto"/>
        <w:ind w:left="0" w:firstLine="709"/>
        <w:jc w:val="both"/>
      </w:pPr>
      <w:r w:rsidRPr="00EC4E4A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Засоби оцінювання результатів навчання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Оцінка за лекційне заняття виставляється за активність студента в дискусії, якість конспекту.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Оцінку на практичному занятті студент отримує за виконані зроблені доповіді, презентації, реферати, есе, активність </w:t>
      </w: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 xml:space="preserve">ід час дискусій. 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 час модульного та підсумкового контролю засобами оцінювання результатів навчання з дисципліни є тести.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Критерії оцінювання результатів навчання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  <w:r w:rsidRPr="00EC4E4A">
        <w:rPr>
          <w:sz w:val="24"/>
        </w:rPr>
        <w:t xml:space="preserve">Поточний контроль успішності здобувачів вищої освіти здійснюється за чотирирівневою шкалою ‒ </w:t>
      </w:r>
      <w:r w:rsidRPr="00EC4E4A">
        <w:rPr>
          <w:spacing w:val="-2"/>
          <w:sz w:val="24"/>
        </w:rPr>
        <w:t>«2», «З», «4», «5»</w:t>
      </w:r>
      <w:r w:rsidRPr="00EC4E4A">
        <w:rPr>
          <w:spacing w:val="-3"/>
          <w:sz w:val="24"/>
        </w:rPr>
        <w:t>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</w:p>
    <w:p w:rsidR="005765D4" w:rsidRPr="001B2A8B" w:rsidRDefault="005765D4" w:rsidP="005765D4">
      <w:pPr>
        <w:spacing w:line="360" w:lineRule="auto"/>
        <w:jc w:val="both"/>
        <w:rPr>
          <w:b/>
          <w:color w:val="000000"/>
          <w:sz w:val="24"/>
          <w:lang w:val="uk-UA"/>
        </w:rPr>
      </w:pPr>
      <w:r w:rsidRPr="001B2A8B">
        <w:rPr>
          <w:b/>
          <w:color w:val="000000"/>
          <w:sz w:val="24"/>
        </w:rPr>
        <w:t>Критерії оцінювання результатів навчання за чотирирівневою шкалою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</w:p>
    <w:tbl>
      <w:tblPr>
        <w:tblStyle w:val="ad"/>
        <w:tblW w:w="0" w:type="auto"/>
        <w:tblLook w:val="01E0"/>
      </w:tblPr>
      <w:tblGrid>
        <w:gridCol w:w="2235"/>
        <w:gridCol w:w="7336"/>
      </w:tblGrid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Бали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Критерії оцінювання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«Відмінно»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 xml:space="preserve">Отримують </w:t>
            </w:r>
            <w:proofErr w:type="gramStart"/>
            <w:r w:rsidRPr="00EC4E4A">
              <w:rPr>
                <w:sz w:val="24"/>
              </w:rPr>
              <w:t>за</w:t>
            </w:r>
            <w:proofErr w:type="gramEnd"/>
            <w:r w:rsidRPr="00EC4E4A">
              <w:rPr>
                <w:sz w:val="24"/>
              </w:rPr>
              <w:t xml:space="preserve">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</w:t>
            </w:r>
            <w:r w:rsidRPr="00EC4E4A">
              <w:rPr>
                <w:sz w:val="24"/>
              </w:rPr>
              <w:lastRenderedPageBreak/>
              <w:t xml:space="preserve">застосовувати наукові методи для аналізу конкретних ситуацій, робити самостійні висновки, </w:t>
            </w:r>
            <w:proofErr w:type="gramStart"/>
            <w:r w:rsidRPr="00EC4E4A">
              <w:rPr>
                <w:sz w:val="24"/>
              </w:rPr>
              <w:t>на</w:t>
            </w:r>
            <w:proofErr w:type="gramEnd"/>
            <w:r w:rsidRPr="00EC4E4A">
              <w:rPr>
                <w:sz w:val="24"/>
              </w:rPr>
              <w:t xml:space="preserve">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lastRenderedPageBreak/>
              <w:t>«Добре»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 xml:space="preserve">Отримують </w:t>
            </w:r>
            <w:proofErr w:type="gramStart"/>
            <w:r w:rsidRPr="00EC4E4A">
              <w:rPr>
                <w:sz w:val="24"/>
              </w:rPr>
              <w:t>за</w:t>
            </w:r>
            <w:proofErr w:type="gramEnd"/>
            <w:r w:rsidRPr="00EC4E4A">
              <w:rPr>
                <w:sz w:val="24"/>
              </w:rPr>
              <w:t xml:space="preserve">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</w:t>
            </w:r>
            <w:proofErr w:type="gramStart"/>
            <w:r w:rsidRPr="00EC4E4A">
              <w:rPr>
                <w:sz w:val="24"/>
              </w:rPr>
              <w:t>на</w:t>
            </w:r>
            <w:proofErr w:type="gramEnd"/>
            <w:r w:rsidRPr="00EC4E4A">
              <w:rPr>
                <w:sz w:val="24"/>
              </w:rPr>
              <w:t xml:space="preserve">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 xml:space="preserve">Отримують </w:t>
            </w:r>
            <w:proofErr w:type="gramStart"/>
            <w:r w:rsidRPr="00EC4E4A">
              <w:rPr>
                <w:sz w:val="24"/>
              </w:rPr>
              <w:t>за</w:t>
            </w:r>
            <w:proofErr w:type="gramEnd"/>
            <w:r w:rsidRPr="00EC4E4A">
              <w:rPr>
                <w:sz w:val="24"/>
              </w:rPr>
              <w:t xml:space="preserve"> роботу, в якій правильно виконано 60 % завдань. При цьому здобувач вищої осві</w:t>
            </w:r>
            <w:proofErr w:type="gramStart"/>
            <w:r w:rsidRPr="00EC4E4A">
              <w:rPr>
                <w:sz w:val="24"/>
              </w:rPr>
              <w:t>ти не</w:t>
            </w:r>
            <w:proofErr w:type="gramEnd"/>
            <w:r w:rsidRPr="00EC4E4A">
              <w:rPr>
                <w:sz w:val="24"/>
              </w:rPr>
              <w:t xml:space="preserve">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«Незадовільно»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 xml:space="preserve">Отримують </w:t>
            </w:r>
            <w:proofErr w:type="gramStart"/>
            <w:r w:rsidRPr="00EC4E4A">
              <w:rPr>
                <w:sz w:val="24"/>
              </w:rPr>
              <w:t>за</w:t>
            </w:r>
            <w:proofErr w:type="gramEnd"/>
            <w:r w:rsidRPr="00EC4E4A">
              <w:rPr>
                <w:sz w:val="24"/>
              </w:rPr>
              <w:t xml:space="preserve">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</w:t>
            </w:r>
            <w:proofErr w:type="gramStart"/>
            <w:r w:rsidRPr="00EC4E4A">
              <w:rPr>
                <w:sz w:val="24"/>
              </w:rPr>
              <w:t>св</w:t>
            </w:r>
            <w:proofErr w:type="gramEnd"/>
            <w:r w:rsidRPr="00EC4E4A">
              <w:rPr>
                <w:sz w:val="24"/>
              </w:rPr>
              <w:t>ідчить про те, що студент не оволодів програмним матеріалом.</w:t>
            </w:r>
          </w:p>
        </w:tc>
      </w:tr>
    </w:tbl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5765D4" w:rsidRPr="00EC4E4A" w:rsidRDefault="005765D4" w:rsidP="005765D4">
      <w:pPr>
        <w:shd w:val="clear" w:color="auto" w:fill="FFFFFF"/>
        <w:spacing w:line="360" w:lineRule="auto"/>
        <w:jc w:val="both"/>
        <w:rPr>
          <w:spacing w:val="7"/>
          <w:sz w:val="24"/>
        </w:rPr>
      </w:pPr>
      <m:oMath>
        <m:r>
          <w:rPr>
            <w:rFonts w:ascii="Cambria Math" w:hAnsi="Cambria Math"/>
            <w:spacing w:val="7"/>
            <w:sz w:val="24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 w:val="24"/>
              </w:rPr>
            </m:ctrlPr>
          </m:fPr>
          <m:num>
            <m:r>
              <w:rPr>
                <w:rFonts w:ascii="Cambria Math" w:hAnsi="Cambria Math"/>
                <w:spacing w:val="7"/>
                <w:sz w:val="24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 w:val="24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 w:val="24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 w:val="24"/>
              </w:rPr>
              <m:t>5</m:t>
            </m:r>
          </m:den>
        </m:f>
      </m:oMath>
      <w:r w:rsidRPr="00EC4E4A">
        <w:rPr>
          <w:spacing w:val="7"/>
          <w:sz w:val="24"/>
        </w:rPr>
        <w:t>,</w:t>
      </w:r>
    </w:p>
    <w:p w:rsidR="005765D4" w:rsidRPr="00EC4E4A" w:rsidRDefault="005765D4" w:rsidP="005765D4">
      <w:pPr>
        <w:shd w:val="clear" w:color="auto" w:fill="FFFFFF"/>
        <w:spacing w:line="360" w:lineRule="auto"/>
        <w:ind w:firstLine="425"/>
        <w:jc w:val="both"/>
        <w:rPr>
          <w:spacing w:val="-2"/>
          <w:sz w:val="24"/>
        </w:rPr>
      </w:pPr>
      <w:r w:rsidRPr="00EC4E4A">
        <w:rPr>
          <w:spacing w:val="-1"/>
          <w:sz w:val="24"/>
        </w:rPr>
        <w:t xml:space="preserve">де </w:t>
      </w:r>
      <w:r w:rsidRPr="00EC4E4A">
        <w:rPr>
          <w:i/>
          <w:spacing w:val="-1"/>
          <w:sz w:val="24"/>
        </w:rPr>
        <w:t>БПК</w:t>
      </w:r>
      <w:r w:rsidRPr="00EC4E4A">
        <w:rPr>
          <w:spacing w:val="-1"/>
          <w:sz w:val="24"/>
        </w:rPr>
        <w:t xml:space="preserve"> – бали з поточного контролю; </w:t>
      </w:r>
      <w:r w:rsidRPr="00EC4E4A">
        <w:rPr>
          <w:i/>
          <w:spacing w:val="-1"/>
          <w:sz w:val="24"/>
        </w:rPr>
        <w:t>САЗ</w:t>
      </w:r>
      <w:r w:rsidRPr="00EC4E4A">
        <w:rPr>
          <w:spacing w:val="-1"/>
          <w:sz w:val="24"/>
        </w:rPr>
        <w:t xml:space="preserve"> – середнє арифметичне значення усіх отриманих студентом оцінок (з точністю до 0,01); </w:t>
      </w:r>
      <w:proofErr w:type="gramStart"/>
      <w:r w:rsidRPr="00EC4E4A">
        <w:rPr>
          <w:i/>
          <w:sz w:val="24"/>
        </w:rPr>
        <w:t>m</w:t>
      </w:r>
      <w:proofErr w:type="gramEnd"/>
      <w:r w:rsidRPr="00EC4E4A">
        <w:rPr>
          <w:i/>
          <w:sz w:val="24"/>
        </w:rPr>
        <w:t>ах ПК</w:t>
      </w:r>
      <w:r w:rsidRPr="00EC4E4A">
        <w:rPr>
          <w:sz w:val="24"/>
        </w:rPr>
        <w:t xml:space="preserve"> – максимально можлива кількість балів з поточного контролю.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>Відсутність студента на занятті у формулі приймається як «0».</w:t>
      </w:r>
    </w:p>
    <w:p w:rsidR="005765D4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1B2A8B" w:rsidRDefault="005765D4" w:rsidP="005765D4">
      <w:pPr>
        <w:adjustRightInd w:val="0"/>
        <w:spacing w:line="360" w:lineRule="auto"/>
        <w:jc w:val="both"/>
        <w:rPr>
          <w:b/>
          <w:sz w:val="24"/>
        </w:rPr>
      </w:pPr>
      <w:r w:rsidRPr="001B2A8B">
        <w:rPr>
          <w:b/>
          <w:sz w:val="24"/>
        </w:rPr>
        <w:t>Критерії оцінювання за дворівневою шкалою</w:t>
      </w:r>
    </w:p>
    <w:p w:rsidR="005765D4" w:rsidRPr="00EC4E4A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 час проведення заліку навчальні досягнення студентів оцінюються за дворівневою шкалою: зараховано, незараховано.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 xml:space="preserve"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</w:t>
      </w:r>
      <w:r w:rsidRPr="00EC4E4A">
        <w:rPr>
          <w:sz w:val="24"/>
        </w:rPr>
        <w:lastRenderedPageBreak/>
        <w:t xml:space="preserve">ознайомлений з основною рекомендованою літературою; </w:t>
      </w:r>
      <w:proofErr w:type="gramStart"/>
      <w:r w:rsidRPr="00EC4E4A">
        <w:rPr>
          <w:sz w:val="24"/>
        </w:rPr>
        <w:t>п</w:t>
      </w:r>
      <w:proofErr w:type="gramEnd"/>
      <w:r w:rsidRPr="00EC4E4A">
        <w:rPr>
          <w:sz w:val="24"/>
        </w:rPr>
        <w:t>ід час виконання завдань припускається помилок, але демонструє спроможність їх усувати.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Оцінка «незараховано»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FFFFFF"/>
        </w:rPr>
      </w:pPr>
      <w:r w:rsidRPr="00EC4E4A">
        <w:rPr>
          <w:b/>
          <w:sz w:val="24"/>
        </w:rPr>
        <w:t xml:space="preserve">Шкала оцінювання успішності </w:t>
      </w:r>
      <w:r w:rsidRPr="00EC4E4A">
        <w:rPr>
          <w:b/>
          <w:sz w:val="24"/>
          <w:shd w:val="clear" w:color="auto" w:fill="FFFFFF"/>
        </w:rPr>
        <w:t>здобувачів вищої освіти</w:t>
      </w: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2130"/>
        <w:gridCol w:w="3596"/>
        <w:gridCol w:w="1996"/>
      </w:tblGrid>
      <w:tr w:rsidR="005765D4" w:rsidRPr="00EC4E4A" w:rsidTr="005765D4"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національною шкалою</w:t>
            </w:r>
          </w:p>
        </w:tc>
      </w:tr>
      <w:tr w:rsidR="005765D4" w:rsidRPr="00EC4E4A" w:rsidTr="005765D4"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іспит</w:t>
            </w:r>
          </w:p>
        </w:tc>
        <w:tc>
          <w:tcPr>
            <w:tcW w:w="101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залі</w:t>
            </w:r>
            <w:proofErr w:type="gramStart"/>
            <w:r w:rsidRPr="00EC4E4A">
              <w:rPr>
                <w:bCs/>
                <w:sz w:val="24"/>
              </w:rPr>
              <w:t>к</w:t>
            </w:r>
            <w:proofErr w:type="gramEnd"/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90‒100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A</w:t>
            </w: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Зараховано</w:t>
            </w:r>
          </w:p>
        </w:tc>
      </w:tr>
      <w:tr w:rsidR="005765D4" w:rsidRPr="00EC4E4A" w:rsidTr="005765D4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proofErr w:type="gramStart"/>
            <w:r w:rsidRPr="00EC4E4A">
              <w:rPr>
                <w:sz w:val="24"/>
              </w:rPr>
              <w:t>Добре</w:t>
            </w:r>
            <w:proofErr w:type="gramEnd"/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C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Задовільно</w:t>
            </w: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E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35‒59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FX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8"/>
                <w:sz w:val="24"/>
              </w:rPr>
              <w:t xml:space="preserve">Незадовільно (незараховано) з можливістю </w:t>
            </w:r>
            <w:r w:rsidRPr="00EC4E4A">
              <w:rPr>
                <w:spacing w:val="-7"/>
                <w:sz w:val="24"/>
              </w:rPr>
              <w:t>повторного складання</w:t>
            </w: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1‒34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7"/>
                <w:sz w:val="24"/>
              </w:rPr>
              <w:t xml:space="preserve">Незадовільно (незараховано) </w:t>
            </w:r>
            <w:proofErr w:type="gramStart"/>
            <w:r w:rsidRPr="00EC4E4A">
              <w:rPr>
                <w:spacing w:val="-7"/>
                <w:sz w:val="24"/>
              </w:rPr>
              <w:t>з обов</w:t>
            </w:r>
            <w:proofErr w:type="gramEnd"/>
            <w:r w:rsidRPr="00EC4E4A">
              <w:rPr>
                <w:spacing w:val="-7"/>
                <w:sz w:val="24"/>
              </w:rPr>
              <w:t>’язковим повторним вивченням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  <w:r w:rsidRPr="00EC4E4A">
        <w:rPr>
          <w:b/>
          <w:sz w:val="24"/>
        </w:rPr>
        <w:t xml:space="preserve">Розподіл балів, що присвоюється </w:t>
      </w:r>
      <w:r w:rsidRPr="00EC4E4A">
        <w:rPr>
          <w:b/>
          <w:sz w:val="24"/>
          <w:shd w:val="clear" w:color="auto" w:fill="FFFFFF"/>
        </w:rPr>
        <w:t xml:space="preserve">здобувачам вищої освіти за </w:t>
      </w:r>
      <w:proofErr w:type="gramStart"/>
      <w:r w:rsidRPr="00EC4E4A">
        <w:rPr>
          <w:b/>
          <w:sz w:val="24"/>
          <w:shd w:val="clear" w:color="auto" w:fill="FFFFFF"/>
        </w:rPr>
        <w:t>п</w:t>
      </w:r>
      <w:proofErr w:type="gramEnd"/>
      <w:r w:rsidRPr="00EC4E4A">
        <w:rPr>
          <w:b/>
          <w:sz w:val="24"/>
          <w:shd w:val="clear" w:color="auto" w:fill="FFFFFF"/>
        </w:rPr>
        <w:t>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014"/>
        <w:gridCol w:w="1459"/>
        <w:gridCol w:w="1593"/>
        <w:gridCol w:w="1617"/>
        <w:gridCol w:w="1023"/>
        <w:gridCol w:w="1274"/>
      </w:tblGrid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Види робі</w:t>
            </w:r>
            <w:proofErr w:type="gramStart"/>
            <w:r w:rsidRPr="00EC4E4A">
              <w:rPr>
                <w:sz w:val="24"/>
              </w:rPr>
              <w:t>т</w:t>
            </w:r>
            <w:proofErr w:type="gramEnd"/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Лекції 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 заняття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Самостій-</w:t>
            </w: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на робота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Модуль-ний контроль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ІНДЗ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Загаль-ний бал</w:t>
            </w:r>
          </w:p>
        </w:tc>
      </w:tr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Максимально можлива кількість балі</w:t>
            </w:r>
            <w:proofErr w:type="gramStart"/>
            <w:r w:rsidRPr="00EC4E4A">
              <w:rPr>
                <w:sz w:val="24"/>
              </w:rPr>
              <w:t>в</w:t>
            </w:r>
            <w:proofErr w:type="gramEnd"/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30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40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100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</w:rPr>
        <w:t>Рекомендовані джерела інформації</w:t>
      </w:r>
    </w:p>
    <w:p w:rsidR="005765D4" w:rsidRPr="00EC4E4A" w:rsidRDefault="005765D4" w:rsidP="005765D4">
      <w:pPr>
        <w:shd w:val="clear" w:color="auto" w:fill="FFFFFF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Алмонд Г. Политическая наука: история дисциплины / Г. Алмонд //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Полис. – 1997. 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6. – С. 6-12.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Арон Р. Демократія і тоталітаризм // Філософія політики: Хрестоматія: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У 4т. / Авт. – уклад.: В. П. Андрущенко (кер.) та ін. –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Знання, 2003. – Т.III.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С. 183-195.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lastRenderedPageBreak/>
        <w:t>Афонін Е., Маринов А. Історична мі</w:t>
      </w:r>
      <w:proofErr w:type="gramStart"/>
      <w:r w:rsidRPr="00EC4E4A">
        <w:rPr>
          <w:rFonts w:eastAsia="Calibri"/>
          <w:sz w:val="24"/>
        </w:rPr>
        <w:t>с</w:t>
      </w:r>
      <w:proofErr w:type="gramEnd"/>
      <w:r w:rsidRPr="00EC4E4A">
        <w:rPr>
          <w:rFonts w:eastAsia="Calibri"/>
          <w:sz w:val="24"/>
        </w:rPr>
        <w:t>і</w:t>
      </w:r>
      <w:proofErr w:type="gramStart"/>
      <w:r w:rsidRPr="00EC4E4A">
        <w:rPr>
          <w:rFonts w:eastAsia="Calibri"/>
          <w:sz w:val="24"/>
        </w:rPr>
        <w:t>я</w:t>
      </w:r>
      <w:proofErr w:type="gramEnd"/>
      <w:r w:rsidRPr="00EC4E4A">
        <w:rPr>
          <w:rFonts w:eastAsia="Calibri"/>
          <w:sz w:val="24"/>
        </w:rPr>
        <w:t xml:space="preserve"> сучасного авторитаризму //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Політичний менеджмент.–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>6.– 2006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– </w:t>
      </w:r>
      <w:r w:rsidRPr="00EC4E4A">
        <w:rPr>
          <w:rFonts w:eastAsia="Calibri"/>
          <w:sz w:val="24"/>
          <w:lang w:val="uk-UA"/>
        </w:rPr>
        <w:t>С</w:t>
      </w:r>
      <w:r w:rsidRPr="00EC4E4A">
        <w:rPr>
          <w:rFonts w:eastAsia="Calibri"/>
          <w:sz w:val="24"/>
        </w:rPr>
        <w:t>. 33-62.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Бортніков В. І. Політична участь і демократія: українські реалії</w:t>
      </w:r>
      <w:proofErr w:type="gramStart"/>
      <w:r w:rsidRPr="00EC4E4A">
        <w:rPr>
          <w:rFonts w:eastAsia="Calibri"/>
          <w:sz w:val="24"/>
        </w:rPr>
        <w:t xml:space="preserve">  :</w:t>
      </w:r>
      <w:proofErr w:type="gramEnd"/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монографія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І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Бортніков ; Волинський держ. ун-т ім. Лесі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Українки. - Луцьк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Вежа, 2007. - 524 c.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Вебер М. Политика как призвание и профессия // Избр. произв. – М.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Прогресс, 1990. – 230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Ворона В. Місцеве самоврядування і політичні партії в Україні: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[монографія] / В. Ворона. — Х. : Магі</w:t>
      </w:r>
      <w:proofErr w:type="gramStart"/>
      <w:r w:rsidRPr="00EC4E4A">
        <w:rPr>
          <w:rFonts w:eastAsia="Calibri"/>
          <w:sz w:val="24"/>
        </w:rPr>
        <w:t>стр</w:t>
      </w:r>
      <w:proofErr w:type="gramEnd"/>
      <w:r w:rsidRPr="00EC4E4A">
        <w:rPr>
          <w:rFonts w:eastAsia="Calibri"/>
          <w:sz w:val="24"/>
        </w:rPr>
        <w:t>, 2008. — 184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Гелд Д. Демократія та глобальний устрій / Дейвід Гелд</w:t>
      </w:r>
      <w:proofErr w:type="gramStart"/>
      <w:r w:rsidRPr="00EC4E4A">
        <w:rPr>
          <w:rFonts w:eastAsia="Calibri"/>
          <w:sz w:val="24"/>
        </w:rPr>
        <w:t xml:space="preserve"> ;</w:t>
      </w:r>
      <w:proofErr w:type="gramEnd"/>
      <w:r w:rsidRPr="00EC4E4A">
        <w:rPr>
          <w:rFonts w:eastAsia="Calibri"/>
          <w:sz w:val="24"/>
        </w:rPr>
        <w:t xml:space="preserve"> пер. О. Юдін,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О. Межевікіна ; відп. ред. О. Юдін. - К. : Port-Royal, 2005. - 358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Гелей С. Д., Рутар С. М. Основи політології: навч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іб. –3-є вид., перероб. і доп. – К. : Товариство «Знання», КОО, 1999. – 427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Закон України «Про політичні партії в Україні». —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Парламентське вид-во, 2006. — 24 с. — (Бібліотека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офіційних видань).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Історія української суспільно-політичної думки: навч. посібник / Укл.: </w:t>
      </w:r>
      <w:r w:rsidRPr="00EC4E4A">
        <w:rPr>
          <w:rFonts w:eastAsia="Calibri"/>
          <w:sz w:val="24"/>
        </w:rPr>
        <w:t>В. В. Морозов. – К.: Нац. екон. ун-т ім. В. Гетьмана, 2006. – 180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Каплан Ю. Стан розвитку партійної системи України : оцінки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населення / Ю. Каплан // Стратегічні </w:t>
      </w:r>
      <w:proofErr w:type="gramStart"/>
      <w:r w:rsidRPr="00EC4E4A">
        <w:rPr>
          <w:rFonts w:eastAsia="Calibri"/>
          <w:sz w:val="24"/>
        </w:rPr>
        <w:t>пр</w:t>
      </w:r>
      <w:proofErr w:type="gramEnd"/>
      <w:r w:rsidRPr="00EC4E4A">
        <w:rPr>
          <w:rFonts w:eastAsia="Calibri"/>
          <w:sz w:val="24"/>
        </w:rPr>
        <w:t xml:space="preserve">іоритети. — 2009. —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2 (11). — С. 71–75.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 xml:space="preserve">Козачок Я. В., Горленко О. А. Забуттю не </w:t>
      </w:r>
      <w:proofErr w:type="gramStart"/>
      <w:r w:rsidRPr="00EC4E4A">
        <w:rPr>
          <w:rFonts w:eastAsia="Calibri"/>
          <w:sz w:val="24"/>
        </w:rPr>
        <w:t>п</w:t>
      </w:r>
      <w:proofErr w:type="gramEnd"/>
      <w:r w:rsidRPr="00EC4E4A">
        <w:rPr>
          <w:rFonts w:eastAsia="Calibri"/>
          <w:sz w:val="24"/>
        </w:rPr>
        <w:t>ідлягає: Микола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Костомаров і Кирило-Мефодіївське товариство: монографія. – К.: НАУ, 2007.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80 </w:t>
      </w:r>
      <w:proofErr w:type="gramStart"/>
      <w:r w:rsidRPr="00EC4E4A">
        <w:rPr>
          <w:rFonts w:eastAsia="Calibri"/>
          <w:sz w:val="24"/>
        </w:rPr>
        <w:t>с</w:t>
      </w:r>
      <w:proofErr w:type="gramEnd"/>
      <w:r w:rsidRPr="00EC4E4A">
        <w:rPr>
          <w:rFonts w:eastAsia="Calibri"/>
          <w:sz w:val="24"/>
        </w:rPr>
        <w:t>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Конституція України. – Х.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ООО «Одиссей», 2007. – 64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Колодій А. Партійна структуризація в Украї</w:t>
      </w:r>
      <w:proofErr w:type="gramStart"/>
      <w:r w:rsidRPr="00EC4E4A">
        <w:rPr>
          <w:rFonts w:eastAsia="Calibri"/>
          <w:sz w:val="24"/>
        </w:rPr>
        <w:t>н</w:t>
      </w:r>
      <w:proofErr w:type="gramEnd"/>
      <w:r w:rsidRPr="00EC4E4A">
        <w:rPr>
          <w:rFonts w:eastAsia="Calibri"/>
          <w:sz w:val="24"/>
        </w:rPr>
        <w:t>і в контексті розвитку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громадянського суспільства і поза ним / Антоніна Колодій // Громадянське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суспільство як здійснення свободи. </w:t>
      </w:r>
      <w:proofErr w:type="gramStart"/>
      <w:r w:rsidRPr="00EC4E4A">
        <w:rPr>
          <w:rFonts w:eastAsia="Calibri"/>
          <w:sz w:val="24"/>
        </w:rPr>
        <w:t>Збірник наукових праць (третій випуск) / [за</w:t>
      </w:r>
      <w:proofErr w:type="gramEnd"/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proofErr w:type="gramStart"/>
      <w:r w:rsidRPr="00EC4E4A">
        <w:rPr>
          <w:rFonts w:eastAsia="Calibri"/>
          <w:sz w:val="24"/>
        </w:rPr>
        <w:t>ред. А. Карася].</w:t>
      </w:r>
      <w:proofErr w:type="gramEnd"/>
      <w:r w:rsidRPr="00EC4E4A">
        <w:rPr>
          <w:rFonts w:eastAsia="Calibri"/>
          <w:sz w:val="24"/>
        </w:rPr>
        <w:t xml:space="preserve"> – Львів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ВЦ ЛНУ ім. І. Франка, 2006. </w:t>
      </w:r>
      <w:r w:rsidRPr="00EC4E4A">
        <w:rPr>
          <w:rFonts w:eastAsia="Calibri"/>
          <w:sz w:val="24"/>
          <w:lang w:val="uk-UA"/>
        </w:rPr>
        <w:t xml:space="preserve">- </w:t>
      </w:r>
      <w:r w:rsidRPr="00EC4E4A">
        <w:rPr>
          <w:rFonts w:eastAsia="Calibri"/>
          <w:sz w:val="24"/>
        </w:rPr>
        <w:t xml:space="preserve"> С. 83–105.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 xml:space="preserve">Кормич А. І. Історія вчень про державу і право: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А. І.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Кормич. – К.: Правова єдність, 2009. – 312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Латигіна Н. А. Демократія: реалії </w:t>
      </w:r>
      <w:r w:rsidRPr="00EC4E4A">
        <w:rPr>
          <w:rFonts w:eastAsia="Calibri"/>
          <w:sz w:val="24"/>
        </w:rPr>
        <w:t>versus</w:t>
      </w:r>
      <w:r w:rsidRPr="00EC4E4A">
        <w:rPr>
          <w:rFonts w:eastAsia="Calibri"/>
          <w:sz w:val="24"/>
          <w:lang w:val="uk-UA"/>
        </w:rPr>
        <w:t xml:space="preserve"> утопії : монографія / Н. А. Латигіна ; Ін- політичних і етнонаціональних досліджень ім. </w:t>
      </w:r>
      <w:r w:rsidRPr="00EC4E4A">
        <w:rPr>
          <w:rFonts w:eastAsia="Calibri"/>
          <w:sz w:val="24"/>
        </w:rPr>
        <w:t>І.Ф.Кураса НАН України. - К. : Київ. нац. торг</w:t>
      </w:r>
      <w:proofErr w:type="gramStart"/>
      <w:r w:rsidRPr="00EC4E4A">
        <w:rPr>
          <w:rFonts w:eastAsia="Calibri"/>
          <w:sz w:val="24"/>
        </w:rPr>
        <w:t>.-</w:t>
      </w:r>
      <w:proofErr w:type="gramEnd"/>
      <w:r w:rsidRPr="00EC4E4A">
        <w:rPr>
          <w:rFonts w:eastAsia="Calibri"/>
          <w:sz w:val="24"/>
        </w:rPr>
        <w:t>екон. ун-т, 2008. - 400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>Латигіна Н. А. Сучасні теоретичні концепції демократії (частина І, ІІ) / Н. А.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Латигіна // Науковий </w:t>
      </w:r>
      <w:proofErr w:type="gramStart"/>
      <w:r w:rsidRPr="00EC4E4A">
        <w:rPr>
          <w:rFonts w:eastAsia="Calibri"/>
          <w:sz w:val="24"/>
        </w:rPr>
        <w:t>в</w:t>
      </w:r>
      <w:proofErr w:type="gramEnd"/>
      <w:r w:rsidRPr="00EC4E4A">
        <w:rPr>
          <w:rFonts w:eastAsia="Calibri"/>
          <w:sz w:val="24"/>
        </w:rPr>
        <w:t>існик. Одеський державний економічний університет.</w:t>
      </w:r>
      <w:r w:rsidRPr="00EC4E4A">
        <w:rPr>
          <w:rFonts w:eastAsia="Calibri"/>
          <w:sz w:val="24"/>
          <w:lang w:val="uk-UA"/>
        </w:rPr>
        <w:t xml:space="preserve"> Всеукраїнська асоціація молодих науковців. – Науки: економіка, політологія, історія. – 2005. – № 5. – С. 76-85; – №6. – С. 107-118.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Лещенко В. Особливості становлення української багатопартійності в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умовах суспільної трансформації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Лещенко // Стратегічні </w:t>
      </w:r>
      <w:proofErr w:type="gramStart"/>
      <w:r w:rsidRPr="00EC4E4A">
        <w:rPr>
          <w:rFonts w:eastAsia="Calibri"/>
          <w:sz w:val="24"/>
        </w:rPr>
        <w:t>пр</w:t>
      </w:r>
      <w:proofErr w:type="gramEnd"/>
      <w:r w:rsidRPr="00EC4E4A">
        <w:rPr>
          <w:rFonts w:eastAsia="Calibri"/>
          <w:sz w:val="24"/>
        </w:rPr>
        <w:t>іоритети. —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2009. —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1 (10). — С. 22–28.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Лук’янов Д. Політичні партії в системі взаємодії громадянського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суспільства та держави (роль та правове регулювання)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[монографія]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Д. Лук’янов. — Х.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Право, 2007. — 320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Новакова О. В. Ідеологічна ідентифікація політичних партій України / О. В. Новакова // Гілея (науковий вісник) : зб. наук. праць / [гол. ред. </w:t>
      </w:r>
      <w:proofErr w:type="gramStart"/>
      <w:r w:rsidRPr="00EC4E4A">
        <w:rPr>
          <w:rFonts w:eastAsia="Calibri"/>
          <w:sz w:val="24"/>
        </w:rPr>
        <w:t>Вашкевич В. М].</w:t>
      </w:r>
      <w:proofErr w:type="gramEnd"/>
      <w:r w:rsidRPr="00EC4E4A">
        <w:rPr>
          <w:rFonts w:eastAsia="Calibri"/>
          <w:sz w:val="24"/>
        </w:rPr>
        <w:t xml:space="preserve"> — К., 2009. — Вип. 27. — С. 343–351.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Новакова О. В. Політична модернізація та розвиток демократичних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процесів </w:t>
      </w:r>
      <w:proofErr w:type="gramStart"/>
      <w:r w:rsidRPr="00EC4E4A">
        <w:rPr>
          <w:rFonts w:eastAsia="Calibri"/>
          <w:sz w:val="24"/>
        </w:rPr>
        <w:t>в</w:t>
      </w:r>
      <w:proofErr w:type="gramEnd"/>
      <w:r w:rsidRPr="00EC4E4A">
        <w:rPr>
          <w:rFonts w:eastAsia="Calibri"/>
          <w:sz w:val="24"/>
        </w:rPr>
        <w:t xml:space="preserve"> сучасній Україні : [монографія] / О</w:t>
      </w:r>
      <w:r w:rsidRPr="00EC4E4A">
        <w:rPr>
          <w:rFonts w:eastAsia="Calibri"/>
          <w:sz w:val="24"/>
          <w:lang w:val="uk-UA"/>
        </w:rPr>
        <w:t xml:space="preserve">. </w:t>
      </w:r>
      <w:r w:rsidRPr="00EC4E4A">
        <w:rPr>
          <w:rFonts w:eastAsia="Calibri"/>
          <w:sz w:val="24"/>
        </w:rPr>
        <w:t>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Новакова. —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Луганськ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СНУ ім. В. Даля, 2006. — 216 </w:t>
      </w:r>
      <w:proofErr w:type="gramStart"/>
      <w:r w:rsidRPr="00EC4E4A">
        <w:rPr>
          <w:rFonts w:eastAsia="Calibri"/>
          <w:sz w:val="24"/>
        </w:rPr>
        <w:t>с</w:t>
      </w:r>
      <w:proofErr w:type="gramEnd"/>
      <w:r w:rsidRPr="00EC4E4A">
        <w:rPr>
          <w:rFonts w:eastAsia="Calibri"/>
          <w:sz w:val="24"/>
        </w:rPr>
        <w:t xml:space="preserve">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 xml:space="preserve">Марчук В. П. Історія політичних і правових вчень: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 xml:space="preserve">іб. </w:t>
      </w:r>
      <w:r w:rsidRPr="00EC4E4A">
        <w:rPr>
          <w:rFonts w:eastAsia="Calibri"/>
          <w:sz w:val="24"/>
          <w:lang w:val="uk-UA"/>
        </w:rPr>
        <w:t>д</w:t>
      </w:r>
      <w:r w:rsidRPr="00EC4E4A">
        <w:rPr>
          <w:rFonts w:eastAsia="Calibri"/>
          <w:sz w:val="24"/>
        </w:rPr>
        <w:t>ля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студ. вищ. навч. закл./ В. П. Марчук. –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Персонал, 2009. – 480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Мацієвський Н. Між нормативізмом та функціоналізмом: академічна політологія в Україні на початку ХХ</w:t>
      </w:r>
      <w:r w:rsidRPr="00EC4E4A">
        <w:rPr>
          <w:rFonts w:eastAsia="Calibri"/>
          <w:sz w:val="24"/>
        </w:rPr>
        <w:t>I</w:t>
      </w:r>
      <w:r w:rsidRPr="00EC4E4A">
        <w:rPr>
          <w:rFonts w:eastAsia="Calibri"/>
          <w:sz w:val="24"/>
          <w:lang w:val="uk-UA"/>
        </w:rPr>
        <w:t xml:space="preserve"> ст. / Н. Мацієвський // Людина і політика.– 2004. – № 5. – С. 61-69.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Обушний М. І.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Партологія 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ібник / М. І. Обушний, М. В. Примуш, Ю. Р. Шведа ; [за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ред. М. І. Обушного]. —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Арістей, 2006. — 432 c.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lastRenderedPageBreak/>
        <w:t xml:space="preserve">Основи демократії [Текст] 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іб. / М. Бессонова [та ін.] ; ред. А. Колодій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; АПН України, Інститут вищої освіти, Українсько-канадський проект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«Розбудова демократії». - К. : Видавництво «Ай</w:t>
      </w:r>
      <w:proofErr w:type="gramStart"/>
      <w:r w:rsidRPr="00EC4E4A">
        <w:rPr>
          <w:rFonts w:eastAsia="Calibri"/>
          <w:sz w:val="24"/>
        </w:rPr>
        <w:t>.Б</w:t>
      </w:r>
      <w:proofErr w:type="gramEnd"/>
      <w:r w:rsidRPr="00EC4E4A">
        <w:rPr>
          <w:rFonts w:eastAsia="Calibri"/>
          <w:sz w:val="24"/>
        </w:rPr>
        <w:t>і.», 2004. - 668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Основи демократії [Текст] : </w:t>
      </w:r>
      <w:proofErr w:type="gramStart"/>
      <w:r w:rsidRPr="00EC4E4A">
        <w:rPr>
          <w:rFonts w:eastAsia="Calibri"/>
          <w:sz w:val="24"/>
        </w:rPr>
        <w:t>п</w:t>
      </w:r>
      <w:proofErr w:type="gramEnd"/>
      <w:r w:rsidRPr="00EC4E4A">
        <w:rPr>
          <w:rFonts w:eastAsia="Calibri"/>
          <w:sz w:val="24"/>
        </w:rPr>
        <w:t>ідруч. для студ. вищ. навч. закл. / ред. А. Колодій.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- 3-тє вид., оновлене і доп. - Л. : Астролябія, 2009. - 832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 xml:space="preserve">Політична система і громадянське суспільство: європейські і українські реалії : [монографія] / [за заг. ред. А. І. Кучеренка]. — К. : НІСД, 2007. — 396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Політична система та інститути громадянського суспільства в сучасній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 xml:space="preserve">Україні 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 xml:space="preserve">ібник / [Ф. М. Рудич, Р. В. Балабан, Ю. С. Ганжуров та ін.] —К. : Либідь, 2008. — 440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 xml:space="preserve">Політичні партії як суб’єкт формування політико-управлінської еліти в умовах політичної модернізації : навч. посібник / [Ю. С. Ганжуров, В. В. Лісничий, О. В. Радченко] ; ред. кол. : Є. А. Афонін. — К. : Парламентське вид-во, 2008. — 416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Політичні режими сучасності та перехід до демократії ( кол. моногр.) / (А.Ф. Колодій, Ю.А. Кужелюк, В.У. Харченко). – Львів,1999. -168с.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Політологічний енциклопедичний словник. </w:t>
      </w:r>
      <w:r w:rsidRPr="00EC4E4A">
        <w:rPr>
          <w:rFonts w:eastAsia="Calibri"/>
          <w:sz w:val="24"/>
        </w:rPr>
        <w:t>Упоряд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>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В. П. Горбатенко.– К:</w:t>
      </w:r>
      <w:proofErr w:type="gramStart"/>
      <w:r w:rsidRPr="00EC4E4A">
        <w:rPr>
          <w:rFonts w:eastAsia="Calibri"/>
          <w:sz w:val="24"/>
        </w:rPr>
        <w:t xml:space="preserve"> .</w:t>
      </w:r>
      <w:proofErr w:type="gramEnd"/>
      <w:r w:rsidRPr="00EC4E4A">
        <w:rPr>
          <w:rFonts w:eastAsia="Calibri"/>
          <w:sz w:val="24"/>
        </w:rPr>
        <w:t xml:space="preserve"> Генеза, 2004. – с. 522.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 xml:space="preserve">Політологічний енциклопедичний словник : [навч.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ібник для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студентів вищ. навч. закладів] / за ред. Ю. С. Шемшученка. –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Генеза, 2004.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–736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Політологія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В. Г. Антонечко, В. Д. Бабкін, О. В. Бабкіна та ін. — К.: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ВЦ «Академія», 2006. — 588 </w:t>
      </w:r>
      <w:proofErr w:type="gramStart"/>
      <w:r w:rsidRPr="00EC4E4A">
        <w:rPr>
          <w:rFonts w:eastAsia="Calibri"/>
          <w:sz w:val="24"/>
        </w:rPr>
        <w:t>с</w:t>
      </w:r>
      <w:proofErr w:type="gramEnd"/>
      <w:r w:rsidRPr="00EC4E4A">
        <w:rPr>
          <w:rFonts w:eastAsia="Calibri"/>
          <w:sz w:val="24"/>
        </w:rPr>
        <w:t>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Політологія. Навчально-методичний комплекс: Підручник</w:t>
      </w:r>
      <w:proofErr w:type="gramStart"/>
      <w:r w:rsidRPr="00EC4E4A">
        <w:rPr>
          <w:rFonts w:eastAsia="Calibri"/>
          <w:sz w:val="24"/>
        </w:rPr>
        <w:t xml:space="preserve"> / З</w:t>
      </w:r>
      <w:proofErr w:type="gramEnd"/>
      <w:r w:rsidRPr="00EC4E4A">
        <w:rPr>
          <w:rFonts w:eastAsia="Calibri"/>
          <w:sz w:val="24"/>
        </w:rPr>
        <w:t>а ред.Ф. М. Кирилюка. – Київ: центр навчальної літератури, 2004. – 704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Політологія: </w:t>
      </w:r>
      <w:r w:rsidRPr="00EC4E4A">
        <w:rPr>
          <w:rFonts w:eastAsia="Calibri"/>
          <w:sz w:val="24"/>
          <w:lang w:val="uk-UA"/>
        </w:rPr>
        <w:t>п</w:t>
      </w:r>
      <w:r w:rsidRPr="00EC4E4A">
        <w:rPr>
          <w:rFonts w:eastAsia="Calibri"/>
          <w:sz w:val="24"/>
        </w:rPr>
        <w:t>осібник для студентів вищих навч. закладів</w:t>
      </w:r>
      <w:proofErr w:type="gramStart"/>
      <w:r w:rsidRPr="00EC4E4A">
        <w:rPr>
          <w:rFonts w:eastAsia="Calibri"/>
          <w:sz w:val="24"/>
        </w:rPr>
        <w:t xml:space="preserve">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З</w:t>
      </w:r>
      <w:proofErr w:type="gramEnd"/>
      <w:r w:rsidRPr="00EC4E4A">
        <w:rPr>
          <w:rFonts w:eastAsia="Calibri"/>
          <w:sz w:val="24"/>
        </w:rPr>
        <w:t>а ред. О. В. Бабкіної, В. П. Горбатенка. – К. : Вид</w:t>
      </w:r>
      <w:proofErr w:type="gramStart"/>
      <w:r w:rsidRPr="00EC4E4A">
        <w:rPr>
          <w:rFonts w:eastAsia="Calibri"/>
          <w:sz w:val="24"/>
        </w:rPr>
        <w:t>.</w:t>
      </w:r>
      <w:proofErr w:type="gramEnd"/>
      <w:r w:rsidRPr="00EC4E4A">
        <w:rPr>
          <w:rFonts w:eastAsia="Calibri"/>
          <w:sz w:val="24"/>
        </w:rPr>
        <w:t xml:space="preserve"> </w:t>
      </w:r>
      <w:proofErr w:type="gramStart"/>
      <w:r w:rsidRPr="00EC4E4A">
        <w:rPr>
          <w:rFonts w:eastAsia="Calibri"/>
          <w:sz w:val="24"/>
        </w:rPr>
        <w:t>ц</w:t>
      </w:r>
      <w:proofErr w:type="gramEnd"/>
      <w:r w:rsidRPr="00EC4E4A">
        <w:rPr>
          <w:rFonts w:eastAsia="Calibri"/>
          <w:sz w:val="24"/>
        </w:rPr>
        <w:t>ентр «Академія», 2002.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528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Політологія у схемах, таблицях, визначеннях: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І. С. Дзюбко, Д. Т. Дзюбко, І. Г. Оніщенко та ін.; За заг. Ред. І. С. Дзюбка,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Д. Т. Дзюбко, К. М. Левківського, І. Г. Оніщенко, З. І. Тимошенко. – 3 –те вид.,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доопр. і доп. – К.: Ви</w:t>
      </w:r>
      <w:proofErr w:type="gramStart"/>
      <w:r w:rsidRPr="00EC4E4A">
        <w:rPr>
          <w:rFonts w:eastAsia="Calibri"/>
          <w:sz w:val="24"/>
        </w:rPr>
        <w:t>д-</w:t>
      </w:r>
      <w:proofErr w:type="gramEnd"/>
      <w:r w:rsidRPr="00EC4E4A">
        <w:rPr>
          <w:rFonts w:eastAsia="Calibri"/>
          <w:sz w:val="24"/>
        </w:rPr>
        <w:t xml:space="preserve"> во Європ. Ун-ту, 2002. – 178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Примуш М. В. Політичні партії: історія та теорія / М.В. Примуш. — К. : Професіонал, 2008. — 416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Романюк А. Партії та електоральна політика / А. Романюк,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Ю. Шведа. — Львів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«Астролябія», 2005. — 348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Рудакевич О. М. Політологія. Лекції, семінари, самостійна робота: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навчальний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 xml:space="preserve">ібник. Видання </w:t>
      </w:r>
      <w:proofErr w:type="gramStart"/>
      <w:r w:rsidRPr="00EC4E4A">
        <w:rPr>
          <w:rFonts w:eastAsia="Calibri"/>
          <w:sz w:val="24"/>
        </w:rPr>
        <w:t>друге</w:t>
      </w:r>
      <w:proofErr w:type="gramEnd"/>
      <w:r w:rsidRPr="00EC4E4A">
        <w:rPr>
          <w:rFonts w:eastAsia="Calibri"/>
          <w:sz w:val="24"/>
        </w:rPr>
        <w:t>, перероблене, доповнене. – Тернопіль: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Видавництво Астон, 2007. – 304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Рудич Ф. Політична наука в Україні: стан і перспективи / Ф. Рудич /</w:t>
      </w:r>
      <w:r w:rsidRPr="00EC4E4A">
        <w:rPr>
          <w:rFonts w:eastAsia="Calibri"/>
          <w:sz w:val="24"/>
          <w:lang w:val="uk-UA"/>
        </w:rPr>
        <w:t xml:space="preserve"> П</w:t>
      </w:r>
      <w:r w:rsidRPr="00EC4E4A">
        <w:rPr>
          <w:rFonts w:eastAsia="Calibri"/>
          <w:sz w:val="24"/>
        </w:rPr>
        <w:t xml:space="preserve">олітичний </w:t>
      </w:r>
      <w:r w:rsidRPr="00EC4E4A">
        <w:rPr>
          <w:rFonts w:eastAsia="Calibri"/>
          <w:sz w:val="24"/>
          <w:lang w:val="uk-UA"/>
        </w:rPr>
        <w:t xml:space="preserve"> м</w:t>
      </w:r>
      <w:r w:rsidRPr="00EC4E4A">
        <w:rPr>
          <w:rFonts w:eastAsia="Calibri"/>
          <w:sz w:val="24"/>
        </w:rPr>
        <w:t xml:space="preserve">енеджмент. – 2003. 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1. – С. 5-19.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Рудич Ф. М. Політологія: підручник. – 3-тє вид., перероб., доп. – К. : </w:t>
      </w:r>
      <w:r w:rsidRPr="00EC4E4A">
        <w:rPr>
          <w:rFonts w:eastAsia="Calibri"/>
          <w:sz w:val="24"/>
        </w:rPr>
        <w:t>Либідь, 2009. – 480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Сарторі Дж. Порівняльна конституційна інженерія: </w:t>
      </w:r>
      <w:proofErr w:type="gramStart"/>
      <w:r w:rsidRPr="00EC4E4A">
        <w:rPr>
          <w:rFonts w:eastAsia="Calibri"/>
          <w:sz w:val="24"/>
        </w:rPr>
        <w:t>Досл</w:t>
      </w:r>
      <w:proofErr w:type="gramEnd"/>
      <w:r w:rsidRPr="00EC4E4A">
        <w:rPr>
          <w:rFonts w:eastAsia="Calibri"/>
          <w:sz w:val="24"/>
        </w:rPr>
        <w:t>ідження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структур, мотивів і результатів / Джованні Сарторі ; [пер. з 2-го англ. вид.]. —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АртЕк, 2001. — 211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Скрипнюк О. В. Демократія: Україна і </w:t>
      </w:r>
      <w:proofErr w:type="gramStart"/>
      <w:r w:rsidRPr="00EC4E4A">
        <w:rPr>
          <w:rFonts w:eastAsia="Calibri"/>
          <w:sz w:val="24"/>
        </w:rPr>
        <w:t>св</w:t>
      </w:r>
      <w:proofErr w:type="gramEnd"/>
      <w:r w:rsidRPr="00EC4E4A">
        <w:rPr>
          <w:rFonts w:eastAsia="Calibri"/>
          <w:sz w:val="24"/>
        </w:rPr>
        <w:t>ітовий вимір (концепції, моделі та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суспільна практика) / О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Скрипнюк. -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Логос,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2006. - 368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Тезінг Й., Гофмайстер В. Політичні партії в </w:t>
      </w:r>
      <w:proofErr w:type="gramStart"/>
      <w:r w:rsidRPr="00EC4E4A">
        <w:rPr>
          <w:rFonts w:eastAsia="Calibri"/>
          <w:sz w:val="24"/>
        </w:rPr>
        <w:t>демократичному</w:t>
      </w:r>
      <w:proofErr w:type="gramEnd"/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суспільстві / Й. Тезінг, В. Гофмайстер. —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Вид-во фонду Конрада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Аденауера, 2001. — 128 с. — (Громадсько-політичне видання).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Томек В. Й. Політологія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консп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лекц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Й</w:t>
      </w:r>
      <w:r w:rsidRPr="00EC4E4A">
        <w:rPr>
          <w:rFonts w:eastAsia="Calibri"/>
          <w:sz w:val="24"/>
          <w:lang w:val="uk-UA"/>
        </w:rPr>
        <w:t xml:space="preserve">. </w:t>
      </w:r>
      <w:r w:rsidRPr="00EC4E4A">
        <w:rPr>
          <w:rFonts w:eastAsia="Calibri"/>
          <w:sz w:val="24"/>
        </w:rPr>
        <w:t>Томек. - Ніжин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Ніжинський держ. ун-т ім. Миколи Гоголя, - 2007. - 158 </w:t>
      </w:r>
      <w:proofErr w:type="gramStart"/>
      <w:r w:rsidRPr="00EC4E4A">
        <w:rPr>
          <w:rFonts w:eastAsia="Calibri"/>
          <w:sz w:val="24"/>
        </w:rPr>
        <w:t>с</w:t>
      </w:r>
      <w:proofErr w:type="gramEnd"/>
      <w:r w:rsidRPr="00EC4E4A">
        <w:rPr>
          <w:rFonts w:eastAsia="Calibri"/>
          <w:sz w:val="24"/>
        </w:rPr>
        <w:t>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Хімченко О. Г. Політичні партії і виборчий процес в умовах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розбудови демократичного суспільства : навч. </w:t>
      </w:r>
      <w:proofErr w:type="gramStart"/>
      <w:r w:rsidRPr="00EC4E4A">
        <w:rPr>
          <w:rFonts w:eastAsia="Calibri"/>
          <w:sz w:val="24"/>
        </w:rPr>
        <w:t>пос</w:t>
      </w:r>
      <w:proofErr w:type="gramEnd"/>
      <w:r w:rsidRPr="00EC4E4A">
        <w:rPr>
          <w:rFonts w:eastAsia="Calibri"/>
          <w:sz w:val="24"/>
        </w:rPr>
        <w:t>ібник / О. Г. Хімченко. —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Професіонал, 2006. — 208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lastRenderedPageBreak/>
        <w:t>Цвєтков В. В. Демократія і державне управління: теорія, методологія, практика: монографія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Цвєтков</w:t>
      </w:r>
      <w:proofErr w:type="gramStart"/>
      <w:r w:rsidRPr="00EC4E4A">
        <w:rPr>
          <w:rFonts w:eastAsia="Calibri"/>
          <w:sz w:val="24"/>
        </w:rPr>
        <w:t xml:space="preserve"> ;</w:t>
      </w:r>
      <w:proofErr w:type="gramEnd"/>
      <w:r w:rsidRPr="00EC4E4A">
        <w:rPr>
          <w:rFonts w:eastAsia="Calibri"/>
          <w:sz w:val="24"/>
        </w:rPr>
        <w:t xml:space="preserve"> НАН України, Інститут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держави і права ім. В. М. Корецького. - К.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Юридична думка, 2007. - 336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Україна в сучасному геополітичному просторі: теоретичний і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прикладний аспекти</w:t>
      </w:r>
      <w:proofErr w:type="gramStart"/>
      <w:r w:rsidRPr="00EC4E4A">
        <w:rPr>
          <w:rFonts w:eastAsia="Calibri"/>
          <w:sz w:val="24"/>
        </w:rPr>
        <w:t xml:space="preserve"> / З</w:t>
      </w:r>
      <w:proofErr w:type="gramEnd"/>
      <w:r w:rsidRPr="00EC4E4A">
        <w:rPr>
          <w:rFonts w:eastAsia="Calibri"/>
          <w:sz w:val="24"/>
        </w:rPr>
        <w:t xml:space="preserve">а ред. Ф.М. Рудича. – К.: МАУП, 2002.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Урін О. В. Політологія [Текст] : конспекти курсу лекцій з таблицями та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схемами / О. В. Урін ; наук. ред. С. Я. Фарина. - 5. вид</w:t>
      </w:r>
      <w:proofErr w:type="gramStart"/>
      <w:r w:rsidRPr="00EC4E4A">
        <w:rPr>
          <w:rFonts w:eastAsia="Calibri"/>
          <w:sz w:val="24"/>
        </w:rPr>
        <w:t xml:space="preserve">., </w:t>
      </w:r>
      <w:proofErr w:type="gramEnd"/>
      <w:r w:rsidRPr="00EC4E4A">
        <w:rPr>
          <w:rFonts w:eastAsia="Calibri"/>
          <w:sz w:val="24"/>
        </w:rPr>
        <w:t>доп. та переробл. -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Кременчук</w:t>
      </w:r>
      <w:proofErr w:type="gramStart"/>
      <w:r w:rsidRPr="00EC4E4A">
        <w:rPr>
          <w:rFonts w:eastAsia="Calibri"/>
          <w:sz w:val="24"/>
        </w:rPr>
        <w:t xml:space="preserve"> :</w:t>
      </w:r>
      <w:proofErr w:type="gramEnd"/>
      <w:r w:rsidRPr="00EC4E4A">
        <w:rPr>
          <w:rFonts w:eastAsia="Calibri"/>
          <w:sz w:val="24"/>
        </w:rPr>
        <w:t xml:space="preserve"> ПП Щербатих О.В., 2008. - 304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Цюрупа М. В. Історія політичних і правових вчень: курс лекцій / М. В. Цюрупа. – К. : Український центр духовної культури, 2007. – 264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Шведа Ю. Р. Теорія політичних партій та партійних систем : навч.</w:t>
      </w:r>
      <w:r w:rsidRPr="00EC4E4A">
        <w:rPr>
          <w:rFonts w:eastAsia="Calibri"/>
          <w:sz w:val="24"/>
          <w:lang w:val="uk-UA"/>
        </w:rPr>
        <w:t xml:space="preserve"> </w:t>
      </w:r>
      <w:proofErr w:type="gramStart"/>
      <w:r w:rsidRPr="00EC4E4A">
        <w:rPr>
          <w:rFonts w:eastAsia="Calibri"/>
          <w:sz w:val="24"/>
          <w:lang w:val="uk-UA"/>
        </w:rPr>
        <w:t>п</w:t>
      </w:r>
      <w:r w:rsidRPr="00EC4E4A">
        <w:rPr>
          <w:rFonts w:eastAsia="Calibri"/>
          <w:sz w:val="24"/>
        </w:rPr>
        <w:t>ос</w:t>
      </w:r>
      <w:proofErr w:type="gramEnd"/>
      <w:r w:rsidRPr="00EC4E4A">
        <w:rPr>
          <w:rFonts w:eastAsia="Calibri"/>
          <w:sz w:val="24"/>
        </w:rPr>
        <w:t>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Ю. Р. Шведа. — Львів : </w:t>
      </w:r>
      <w:proofErr w:type="gramStart"/>
      <w:r w:rsidRPr="00EC4E4A">
        <w:rPr>
          <w:rFonts w:eastAsia="Calibri"/>
          <w:sz w:val="24"/>
        </w:rPr>
        <w:t>Тр</w:t>
      </w:r>
      <w:proofErr w:type="gramEnd"/>
      <w:r w:rsidRPr="00EC4E4A">
        <w:rPr>
          <w:rFonts w:eastAsia="Calibri"/>
          <w:sz w:val="24"/>
        </w:rPr>
        <w:t>іада плюс, 2004. — 528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Шляхтун П. П. Політологія: історія та теорія: підручник / П.П. Шляхтун. – К.: ЦУЛ, 2010. – 472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Шульженко Ф. П. Історія політичних і правових вчень: підручник / Ф.П. Шульженко. – К. : Юрінком Інтер, 2007. – 464 с.</w:t>
      </w: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sz w:val="24"/>
          <w:lang w:val="uk-UA"/>
        </w:rPr>
      </w:pPr>
      <w:r w:rsidRPr="00EC4E4A">
        <w:rPr>
          <w:b/>
          <w:sz w:val="24"/>
          <w:lang w:val="uk-UA"/>
        </w:rPr>
        <w:t>14. Інформаційні ресурси</w:t>
      </w:r>
    </w:p>
    <w:p w:rsidR="005765D4" w:rsidRPr="00EC4E4A" w:rsidRDefault="005765D4" w:rsidP="005765D4">
      <w:pPr>
        <w:shd w:val="clear" w:color="auto" w:fill="FFFFFF"/>
        <w:jc w:val="both"/>
        <w:rPr>
          <w:spacing w:val="-4"/>
          <w:sz w:val="24"/>
          <w:lang w:val="uk-UA"/>
        </w:rPr>
      </w:pP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  <w:lang w:val="uk-UA"/>
        </w:rPr>
      </w:pPr>
      <w:r w:rsidRPr="00EC4E4A">
        <w:rPr>
          <w:noProof/>
          <w:sz w:val="24"/>
          <w:lang w:val="uk-UA"/>
        </w:rPr>
        <w:t xml:space="preserve">Національна бібліотека України імені В. І. Вернадського, електронні фахові видання // </w:t>
      </w:r>
      <w:r w:rsidRPr="00EC4E4A">
        <w:rPr>
          <w:noProof/>
          <w:sz w:val="24"/>
          <w:lang w:val="en-US"/>
        </w:rPr>
        <w:t>www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nbuv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gov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ua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Львівська національна наукова бібліотека імені В. Стефаника // http://www.library.lviv.ua/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історична бібліотека України :// http://www.dibu.kiev.ua/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парламентська бібліотека України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http://www.nplu.org/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Харківська державна наукова бібіліотека України імені В. Короленка // http://korolenko.kharkov.com/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ім.В. Максимовича Київського національного університету імені Тараса Шевченка // http://lib-gw.univ.kiev.ua/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Львівського національного університету імені Івана Франка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http://library.lnu.edu.ua/bibl/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Книжкова палата України імені Івана Федорова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http://www.ukrbook.net/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  <w:r w:rsidRPr="00EC4E4A">
        <w:rPr>
          <w:b/>
          <w:sz w:val="24"/>
          <w:lang w:val="uk-UA"/>
        </w:rPr>
        <w:t>ДОДАТКОВІ РЕСУРСИ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Офіційне Інтернет-представництво Президента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http://www.president.gov.ua/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Верховної Ради України http://zakon.rada.gov.ua/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Єдиний веб-портал органів виконавчої влади України http://www.kmu.gov.ua/control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Конституційного суду України http://www.ccu.gov.ua/uk/index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веб-сервер Центральної виборчої комісії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http://www.cvk.gov.ua/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Державного комітету статистики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http://www.ukrstat.gov.ua/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національної безпеки і оборони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http://www.rainbow.gov.ua/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Національний інститут стратегічних досліджень http://www.niss.gov.ua/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Європи http://www.coe.int/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суду з прав людини http://www.echr.coe.int/echr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Венеціанської комісії Ради Європи http://www.venice.coe.int/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Союзу http://europa.eu/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lastRenderedPageBreak/>
        <w:t>Офіційний сайт ОБСЄ http://www.osce.org/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Вищої Атестаційної Комісії України http://www.vak.org.ua/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бібліотеки України ім.В.І.Вернадського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http://www.nbuv.gov.ua/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Парламентської бібліотеки України http://www.nplu.kiev.ua/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Інституту політичних політичних і етнонаціональних досліджень ім.І.Ф.Кураса НАН України http://www.ipiend.gov.ua/?mid=1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незалежного центру політичних досліджень http://www.ucipr.kiev.ua/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центру політичного менеджмент http://www.politik.org.ua/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«Політологічний вісник» http://www.nbuv.gov.ua/Portal/Soc_G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um/Pv/index.html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«Віче» http://www.viche.info/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альманаху «Грані» http://www.grani.org.ua/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наукового вісника «Гілея» http://www.gileya.org.ua/213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«Нова парадигма» http://www.novaparadigma.org.ua/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щоденної української газети «День» http://www.day.kiev.ua/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щотижневика «2000» http://2000.net.ua/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газети «Дзеркало тижня» http://www.zn.ua/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«ПОЛИС» http://www.polistudies.ru/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«Общественные науки и современность» http://www.ons2000.chat.ru/index.htm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«Полития» http://www.nasledie.ru/global/17_4/article.php?art=13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«Мировая экономика и международные отношения»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http://www.imemo.ru/ru/period/meimo/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«Политическая экспертиза» http://www.politex.info/content/view/35/1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Электронная библиотекаГУМЕР. http://www.gumer.info/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Портал политических наук http://www.politzone.in.ua/КО</w:t>
      </w: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142" w:firstLine="425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7A71B1" w:rsidRPr="005765D4" w:rsidRDefault="007A71B1">
      <w:pPr>
        <w:rPr>
          <w:lang w:val="uk-UA"/>
        </w:rPr>
      </w:pPr>
    </w:p>
    <w:sectPr w:rsidR="007A71B1" w:rsidRPr="005765D4" w:rsidSect="005765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09" w:rsidRDefault="00694B09">
      <w:r>
        <w:separator/>
      </w:r>
    </w:p>
  </w:endnote>
  <w:endnote w:type="continuationSeparator" w:id="0">
    <w:p w:rsidR="00694B09" w:rsidRDefault="0069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1" w:rsidRDefault="009D03BF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4E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EF1" w:rsidRDefault="00694EF1" w:rsidP="005765D4">
    <w:pPr>
      <w:pStyle w:val="a6"/>
      <w:ind w:right="360"/>
    </w:pPr>
  </w:p>
  <w:p w:rsidR="00694EF1" w:rsidRDefault="00694E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1" w:rsidRDefault="009D03BF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4E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8B8">
      <w:rPr>
        <w:rStyle w:val="a8"/>
        <w:noProof/>
      </w:rPr>
      <w:t>29</w:t>
    </w:r>
    <w:r>
      <w:rPr>
        <w:rStyle w:val="a8"/>
      </w:rPr>
      <w:fldChar w:fldCharType="end"/>
    </w:r>
  </w:p>
  <w:p w:rsidR="00694EF1" w:rsidRDefault="00694EF1" w:rsidP="005765D4">
    <w:pPr>
      <w:pStyle w:val="a6"/>
      <w:ind w:right="360"/>
    </w:pPr>
  </w:p>
  <w:p w:rsidR="00694EF1" w:rsidRDefault="00694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09" w:rsidRDefault="00694B09">
      <w:r>
        <w:separator/>
      </w:r>
    </w:p>
  </w:footnote>
  <w:footnote w:type="continuationSeparator" w:id="0">
    <w:p w:rsidR="00694B09" w:rsidRDefault="0069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1" w:rsidRDefault="009D03BF" w:rsidP="005765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4E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EF1" w:rsidRDefault="00694EF1" w:rsidP="005765D4">
    <w:pPr>
      <w:pStyle w:val="a9"/>
      <w:ind w:right="360"/>
    </w:pPr>
  </w:p>
  <w:p w:rsidR="00694EF1" w:rsidRDefault="00694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1" w:rsidRPr="00CA67C2" w:rsidRDefault="00694EF1" w:rsidP="005765D4">
    <w:pPr>
      <w:pStyle w:val="a9"/>
      <w:framePr w:wrap="around" w:vAnchor="text" w:hAnchor="margin" w:xAlign="right" w:y="1"/>
      <w:rPr>
        <w:rStyle w:val="a8"/>
      </w:rPr>
    </w:pPr>
  </w:p>
  <w:p w:rsidR="00694EF1" w:rsidRDefault="00694EF1" w:rsidP="005765D4">
    <w:pPr>
      <w:pStyle w:val="a9"/>
      <w:ind w:right="360"/>
    </w:pPr>
  </w:p>
  <w:p w:rsidR="00694EF1" w:rsidRDefault="00694E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B"/>
    <w:multiLevelType w:val="hybridMultilevel"/>
    <w:tmpl w:val="1212B8BA"/>
    <w:lvl w:ilvl="0" w:tplc="A7AE6304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DD564C6"/>
    <w:multiLevelType w:val="hybridMultilevel"/>
    <w:tmpl w:val="6B7CE4EE"/>
    <w:lvl w:ilvl="0" w:tplc="42E236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238"/>
    <w:multiLevelType w:val="hybridMultilevel"/>
    <w:tmpl w:val="06D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85B"/>
    <w:multiLevelType w:val="hybridMultilevel"/>
    <w:tmpl w:val="894CA75C"/>
    <w:lvl w:ilvl="0" w:tplc="CB6CAC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922CA7"/>
    <w:multiLevelType w:val="multilevel"/>
    <w:tmpl w:val="0632F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B4293D"/>
    <w:multiLevelType w:val="hybridMultilevel"/>
    <w:tmpl w:val="E876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7D8"/>
    <w:multiLevelType w:val="hybridMultilevel"/>
    <w:tmpl w:val="2FA41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754"/>
    <w:multiLevelType w:val="hybridMultilevel"/>
    <w:tmpl w:val="8E5C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781A"/>
    <w:multiLevelType w:val="hybridMultilevel"/>
    <w:tmpl w:val="7E4C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266C"/>
    <w:multiLevelType w:val="multilevel"/>
    <w:tmpl w:val="84C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748CA"/>
    <w:multiLevelType w:val="hybridMultilevel"/>
    <w:tmpl w:val="1B586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062"/>
    <w:multiLevelType w:val="hybridMultilevel"/>
    <w:tmpl w:val="827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1D6B"/>
    <w:multiLevelType w:val="hybridMultilevel"/>
    <w:tmpl w:val="1F961052"/>
    <w:lvl w:ilvl="0" w:tplc="1AA4840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76C1"/>
    <w:multiLevelType w:val="hybridMultilevel"/>
    <w:tmpl w:val="206667DC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26A32"/>
    <w:multiLevelType w:val="hybridMultilevel"/>
    <w:tmpl w:val="815E587E"/>
    <w:lvl w:ilvl="0" w:tplc="3300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BDC"/>
    <w:multiLevelType w:val="hybridMultilevel"/>
    <w:tmpl w:val="662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71FD2"/>
    <w:multiLevelType w:val="hybridMultilevel"/>
    <w:tmpl w:val="DDA249E2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57AFC"/>
    <w:multiLevelType w:val="hybridMultilevel"/>
    <w:tmpl w:val="9BA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523"/>
    <w:multiLevelType w:val="hybridMultilevel"/>
    <w:tmpl w:val="724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186F"/>
    <w:multiLevelType w:val="hybridMultilevel"/>
    <w:tmpl w:val="C5062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1FE5"/>
    <w:multiLevelType w:val="hybridMultilevel"/>
    <w:tmpl w:val="DFF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A7636"/>
    <w:multiLevelType w:val="hybridMultilevel"/>
    <w:tmpl w:val="93E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64339"/>
    <w:multiLevelType w:val="hybridMultilevel"/>
    <w:tmpl w:val="F0CA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20"/>
  </w:num>
  <w:num w:numId="6">
    <w:abstractNumId w:val="25"/>
  </w:num>
  <w:num w:numId="7">
    <w:abstractNumId w:val="4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24"/>
  </w:num>
  <w:num w:numId="14">
    <w:abstractNumId w:val="22"/>
  </w:num>
  <w:num w:numId="15">
    <w:abstractNumId w:val="16"/>
  </w:num>
  <w:num w:numId="16">
    <w:abstractNumId w:val="21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8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D4"/>
    <w:rsid w:val="001A479A"/>
    <w:rsid w:val="001E51C7"/>
    <w:rsid w:val="00206A9E"/>
    <w:rsid w:val="00253581"/>
    <w:rsid w:val="00334FFA"/>
    <w:rsid w:val="00343EB1"/>
    <w:rsid w:val="003A22A8"/>
    <w:rsid w:val="003E237F"/>
    <w:rsid w:val="00454B90"/>
    <w:rsid w:val="004F18B8"/>
    <w:rsid w:val="00541B43"/>
    <w:rsid w:val="005765D4"/>
    <w:rsid w:val="005B22CE"/>
    <w:rsid w:val="005D2594"/>
    <w:rsid w:val="005D3A63"/>
    <w:rsid w:val="006208D5"/>
    <w:rsid w:val="00624BFE"/>
    <w:rsid w:val="00694B09"/>
    <w:rsid w:val="00694EF1"/>
    <w:rsid w:val="006A502E"/>
    <w:rsid w:val="006C2A86"/>
    <w:rsid w:val="007835B3"/>
    <w:rsid w:val="007A71B1"/>
    <w:rsid w:val="00864F84"/>
    <w:rsid w:val="008F4B86"/>
    <w:rsid w:val="009D03BF"/>
    <w:rsid w:val="009E19CB"/>
    <w:rsid w:val="009E7285"/>
    <w:rsid w:val="00A36FAA"/>
    <w:rsid w:val="00B26D9D"/>
    <w:rsid w:val="00B33890"/>
    <w:rsid w:val="00B4162D"/>
    <w:rsid w:val="00BB726D"/>
    <w:rsid w:val="00BE0B7A"/>
    <w:rsid w:val="00CE143F"/>
    <w:rsid w:val="00CF678F"/>
    <w:rsid w:val="00E6028B"/>
    <w:rsid w:val="00F8318B"/>
    <w:rsid w:val="00F90C7D"/>
    <w:rsid w:val="00FA2A77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ListParagraphChar1"/>
    <w:qFormat/>
    <w:rsid w:val="00F8318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link w:val="11"/>
    <w:locked/>
    <w:rsid w:val="00F8318B"/>
    <w:rPr>
      <w:rFonts w:ascii="Calibri" w:eastAsia="Times New Roman" w:hAnsi="Calibri" w:cs="Times New Roman"/>
      <w:szCs w:val="20"/>
    </w:rPr>
  </w:style>
  <w:style w:type="paragraph" w:customStyle="1" w:styleId="docdata">
    <w:name w:val="docdata"/>
    <w:aliases w:val="docy,v5,10342,baiaagaaboqcaaadnyyaaawtjgaaaaaaaaaaaaaaaaaaaaaaaaaaaaaaaaaaaaaaaaaaaaaaaaaaaaaaaaaaaaaaaaaaaaaaaaaaaaaaaaaaaaaaaaaaaaaaaaaaaaaaaaaaaaaaaaaaaaaaaaaaaaaaaaaaaaaaaaaaaaaaaaaaaaaaaaaaaaaaaaaaaaaaaaaaaaaaaaaaaaaaaaaaaaaaaaaaaaaaaaaaaaa"/>
    <w:basedOn w:val="a"/>
    <w:rsid w:val="003A22A8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3230">
    <w:name w:val="3230"/>
    <w:aliases w:val="baiaagaaboqcaaaduqqaaaxlcgaaaaaaaaaaaaaaaaaaaaaaaaaaaaaaaaaaaaaaaaaaaaaaaaaaaaaaaaaaaaaaaaaaaaaaaaaaaaaaaaaaaaaaaaaaaaaaaaaaaaaaaaaaaaaaaaaaaaaaaaaaaaaaaaaaaaaaaaaaaaaaaaaaaaaaaaaaaaaaaaaaaaaaaaaaaaaaaaaaaaaaaaaaaaaaaaaaaaaaaaaaaaaa"/>
    <w:basedOn w:val="a0"/>
    <w:rsid w:val="00FA2A77"/>
  </w:style>
  <w:style w:type="character" w:customStyle="1" w:styleId="3922">
    <w:name w:val="3922"/>
    <w:aliases w:val="baiaagaaboqcaaadywqaaavfcwaaaaaaaaaaaaaaaaaaaaaaaaaaaaaaaaaaaaaaaaaaaaaaaaaaaaaaaaaaaaaaaaaaaaaaaaaaaaaaaaaaaaaaaaaaaaaaaaaaaaaaaaaaaaaaaaaaaaaaaaaaaaaaaaaaaaaaaaaaaaaaaaaaaaaaaaaaaaaaaaaaaaaaaaaaaaaaaaaaaaaaaaaaaaaaaaaaaaaaaaaaaaaa"/>
    <w:basedOn w:val="a0"/>
    <w:rsid w:val="00FA2A77"/>
  </w:style>
  <w:style w:type="character" w:customStyle="1" w:styleId="3784">
    <w:name w:val="3784"/>
    <w:aliases w:val="baiaagaaboqcaaadqqqaaaxvcgaaaaaaaaaaaaaaaaaaaaaaaaaaaaaaaaaaaaaaaaaaaaaaaaaaaaaaaaaaaaaaaaaaaaaaaaaaaaaaaaaaaaaaaaaaaaaaaaaaaaaaaaaaaaaaaaaaaaaaaaaaaaaaaaaaaaaaaaaaaaaaaaaaaaaaaaaaaaaaaaaaaaaaaaaaaaaaaaaaaaaaaaaaaaaaaaaaaaaaaaaaaaaa"/>
    <w:basedOn w:val="a0"/>
    <w:rsid w:val="00B4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11</cp:revision>
  <dcterms:created xsi:type="dcterms:W3CDTF">2018-12-13T13:04:00Z</dcterms:created>
  <dcterms:modified xsi:type="dcterms:W3CDTF">2019-10-07T07:42:00Z</dcterms:modified>
</cp:coreProperties>
</file>